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E3F" w:rsidRPr="00E8496D" w:rsidRDefault="00393E3F" w:rsidP="00393E3F">
      <w:pPr>
        <w:rPr>
          <w:szCs w:val="24"/>
        </w:rPr>
      </w:pPr>
      <w:r w:rsidRPr="00E8496D">
        <w:rPr>
          <w:szCs w:val="24"/>
        </w:rPr>
        <w:t>CONSILIUL LOCAL SFINTESTI</w:t>
      </w:r>
    </w:p>
    <w:p w:rsidR="00393E3F" w:rsidRPr="00E8496D" w:rsidRDefault="00393E3F" w:rsidP="00393E3F">
      <w:pPr>
        <w:rPr>
          <w:szCs w:val="24"/>
        </w:rPr>
      </w:pPr>
      <w:r w:rsidRPr="00E8496D">
        <w:rPr>
          <w:szCs w:val="24"/>
        </w:rPr>
        <w:t>JUDETUL TELEORMAN</w:t>
      </w:r>
    </w:p>
    <w:p w:rsidR="00393E3F" w:rsidRPr="00E8496D" w:rsidRDefault="00393E3F" w:rsidP="00393E3F">
      <w:pPr>
        <w:rPr>
          <w:szCs w:val="24"/>
        </w:rPr>
      </w:pPr>
    </w:p>
    <w:p w:rsidR="00393E3F" w:rsidRPr="00E8496D" w:rsidRDefault="00393E3F" w:rsidP="00393E3F">
      <w:pPr>
        <w:rPr>
          <w:szCs w:val="24"/>
        </w:rPr>
      </w:pPr>
      <w:r w:rsidRPr="00E8496D">
        <w:rPr>
          <w:szCs w:val="24"/>
        </w:rPr>
        <w:t xml:space="preserve">                                                        PROCES  -  VERBAL </w:t>
      </w:r>
    </w:p>
    <w:p w:rsidR="00393E3F" w:rsidRPr="00E8496D" w:rsidRDefault="00393E3F" w:rsidP="00393E3F">
      <w:pPr>
        <w:rPr>
          <w:szCs w:val="24"/>
        </w:rPr>
      </w:pPr>
    </w:p>
    <w:p w:rsidR="00393E3F" w:rsidRPr="00E8496D" w:rsidRDefault="00393E3F" w:rsidP="00393E3F">
      <w:pPr>
        <w:rPr>
          <w:szCs w:val="24"/>
        </w:rPr>
      </w:pPr>
      <w:r w:rsidRPr="00E8496D">
        <w:rPr>
          <w:szCs w:val="24"/>
        </w:rPr>
        <w:t xml:space="preserve">     Incheiat ast</w:t>
      </w:r>
      <w:r>
        <w:rPr>
          <w:szCs w:val="24"/>
        </w:rPr>
        <w:t>ă</w:t>
      </w:r>
      <w:r w:rsidRPr="00E8496D">
        <w:rPr>
          <w:szCs w:val="24"/>
        </w:rPr>
        <w:t xml:space="preserve">zi </w:t>
      </w:r>
      <w:r>
        <w:rPr>
          <w:szCs w:val="24"/>
        </w:rPr>
        <w:t>07.03.2023</w:t>
      </w:r>
      <w:r w:rsidRPr="00E8496D">
        <w:rPr>
          <w:szCs w:val="24"/>
        </w:rPr>
        <w:t xml:space="preserve"> in </w:t>
      </w:r>
      <w:r>
        <w:rPr>
          <w:szCs w:val="24"/>
        </w:rPr>
        <w:t>ș</w:t>
      </w:r>
      <w:r w:rsidRPr="00E8496D">
        <w:rPr>
          <w:szCs w:val="24"/>
        </w:rPr>
        <w:t>edin</w:t>
      </w:r>
      <w:r>
        <w:rPr>
          <w:szCs w:val="24"/>
        </w:rPr>
        <w:t>ț</w:t>
      </w:r>
      <w:r w:rsidRPr="00E8496D">
        <w:rPr>
          <w:szCs w:val="24"/>
        </w:rPr>
        <w:t>a ordinar</w:t>
      </w:r>
      <w:r>
        <w:rPr>
          <w:szCs w:val="24"/>
        </w:rPr>
        <w:t>ă</w:t>
      </w:r>
      <w:r w:rsidRPr="00E8496D">
        <w:rPr>
          <w:szCs w:val="24"/>
        </w:rPr>
        <w:t xml:space="preserve"> de lucru pe luna </w:t>
      </w:r>
      <w:r>
        <w:rPr>
          <w:szCs w:val="24"/>
        </w:rPr>
        <w:t>februarie</w:t>
      </w:r>
      <w:r w:rsidRPr="00E8496D">
        <w:rPr>
          <w:szCs w:val="24"/>
        </w:rPr>
        <w:t>, care are loc in sediul Prim</w:t>
      </w:r>
      <w:r>
        <w:rPr>
          <w:szCs w:val="24"/>
        </w:rPr>
        <w:t>ă</w:t>
      </w:r>
      <w:r w:rsidRPr="00E8496D">
        <w:rPr>
          <w:szCs w:val="24"/>
        </w:rPr>
        <w:t>riei comunei Sfin</w:t>
      </w:r>
      <w:r>
        <w:rPr>
          <w:szCs w:val="24"/>
        </w:rPr>
        <w:t>ț</w:t>
      </w:r>
      <w:r w:rsidRPr="00E8496D">
        <w:rPr>
          <w:szCs w:val="24"/>
        </w:rPr>
        <w:t>e</w:t>
      </w:r>
      <w:r>
        <w:rPr>
          <w:szCs w:val="24"/>
        </w:rPr>
        <w:t>ș</w:t>
      </w:r>
      <w:r w:rsidRPr="00E8496D">
        <w:rPr>
          <w:szCs w:val="24"/>
        </w:rPr>
        <w:t>ti , in prezen</w:t>
      </w:r>
      <w:r>
        <w:rPr>
          <w:szCs w:val="24"/>
        </w:rPr>
        <w:t>ț</w:t>
      </w:r>
      <w:r w:rsidRPr="00E8496D">
        <w:rPr>
          <w:szCs w:val="24"/>
        </w:rPr>
        <w:t xml:space="preserve">a </w:t>
      </w:r>
      <w:r>
        <w:rPr>
          <w:szCs w:val="24"/>
        </w:rPr>
        <w:t>a ____consilieri locali din numă</w:t>
      </w:r>
      <w:r w:rsidRPr="00E8496D">
        <w:rPr>
          <w:szCs w:val="24"/>
        </w:rPr>
        <w:t>rul total de 9 c</w:t>
      </w:r>
      <w:r>
        <w:rPr>
          <w:szCs w:val="24"/>
        </w:rPr>
        <w:t>âț</w:t>
      </w:r>
      <w:r w:rsidRPr="00E8496D">
        <w:rPr>
          <w:szCs w:val="24"/>
        </w:rPr>
        <w:t>i alc</w:t>
      </w:r>
      <w:r>
        <w:rPr>
          <w:szCs w:val="24"/>
        </w:rPr>
        <w:t>ă</w:t>
      </w:r>
      <w:r w:rsidRPr="00E8496D">
        <w:rPr>
          <w:szCs w:val="24"/>
        </w:rPr>
        <w:t>tuiesc Consiliul Local .</w:t>
      </w:r>
    </w:p>
    <w:p w:rsidR="00393E3F" w:rsidRPr="00E8496D" w:rsidRDefault="00393E3F" w:rsidP="00393E3F">
      <w:pPr>
        <w:rPr>
          <w:szCs w:val="24"/>
        </w:rPr>
      </w:pPr>
      <w:r w:rsidRPr="00E8496D">
        <w:rPr>
          <w:szCs w:val="24"/>
        </w:rPr>
        <w:t xml:space="preserve">    C</w:t>
      </w:r>
      <w:r>
        <w:rPr>
          <w:szCs w:val="24"/>
        </w:rPr>
        <w:t>onvocarea consiliului local in ș</w:t>
      </w:r>
      <w:r w:rsidRPr="00E8496D">
        <w:rPr>
          <w:szCs w:val="24"/>
        </w:rPr>
        <w:t>edint</w:t>
      </w:r>
      <w:r>
        <w:rPr>
          <w:szCs w:val="24"/>
        </w:rPr>
        <w:t>a</w:t>
      </w:r>
      <w:r w:rsidRPr="00E8496D">
        <w:rPr>
          <w:szCs w:val="24"/>
        </w:rPr>
        <w:t xml:space="preserve"> ordinar</w:t>
      </w:r>
      <w:r>
        <w:rPr>
          <w:szCs w:val="24"/>
        </w:rPr>
        <w:t>ă s-a fă</w:t>
      </w:r>
      <w:r w:rsidRPr="00E8496D">
        <w:rPr>
          <w:szCs w:val="24"/>
        </w:rPr>
        <w:t>cut in conformitate cu prevederile art.133 alin.(1) din OUG nr.57/2019 – privind Codul Administrativ , cu modific</w:t>
      </w:r>
      <w:r>
        <w:rPr>
          <w:szCs w:val="24"/>
        </w:rPr>
        <w:t>ă</w:t>
      </w:r>
      <w:r w:rsidRPr="00E8496D">
        <w:rPr>
          <w:szCs w:val="24"/>
        </w:rPr>
        <w:t xml:space="preserve">rile </w:t>
      </w:r>
      <w:r>
        <w:rPr>
          <w:szCs w:val="24"/>
        </w:rPr>
        <w:t>ș</w:t>
      </w:r>
      <w:r w:rsidRPr="00E8496D">
        <w:rPr>
          <w:szCs w:val="24"/>
        </w:rPr>
        <w:t>i complet</w:t>
      </w:r>
      <w:r>
        <w:rPr>
          <w:szCs w:val="24"/>
        </w:rPr>
        <w:t>ările ulterioare , prin Dispoziț</w:t>
      </w:r>
      <w:r w:rsidRPr="00E8496D">
        <w:rPr>
          <w:szCs w:val="24"/>
        </w:rPr>
        <w:t>ia Primarului nr.</w:t>
      </w:r>
      <w:r>
        <w:rPr>
          <w:szCs w:val="24"/>
        </w:rPr>
        <w:t>38</w:t>
      </w:r>
      <w:r w:rsidRPr="00E8496D">
        <w:rPr>
          <w:szCs w:val="24"/>
        </w:rPr>
        <w:t xml:space="preserve"> din</w:t>
      </w:r>
      <w:r>
        <w:rPr>
          <w:szCs w:val="24"/>
        </w:rPr>
        <w:t xml:space="preserve"> 02.03.2023</w:t>
      </w:r>
      <w:r w:rsidRPr="00E8496D">
        <w:rPr>
          <w:szCs w:val="24"/>
        </w:rPr>
        <w:t xml:space="preserve"> .</w:t>
      </w:r>
    </w:p>
    <w:p w:rsidR="00393E3F" w:rsidRPr="00E8496D" w:rsidRDefault="00393E3F" w:rsidP="00393E3F">
      <w:pPr>
        <w:rPr>
          <w:szCs w:val="24"/>
        </w:rPr>
      </w:pPr>
      <w:r w:rsidRPr="00E8496D">
        <w:rPr>
          <w:szCs w:val="24"/>
        </w:rPr>
        <w:t xml:space="preserve">     La lucr</w:t>
      </w:r>
      <w:r>
        <w:rPr>
          <w:szCs w:val="24"/>
        </w:rPr>
        <w:t>ările ș</w:t>
      </w:r>
      <w:r w:rsidRPr="00E8496D">
        <w:rPr>
          <w:szCs w:val="24"/>
        </w:rPr>
        <w:t>edin</w:t>
      </w:r>
      <w:r>
        <w:rPr>
          <w:szCs w:val="24"/>
        </w:rPr>
        <w:t>ț</w:t>
      </w:r>
      <w:r w:rsidRPr="00E8496D">
        <w:rPr>
          <w:szCs w:val="24"/>
        </w:rPr>
        <w:t>ei participa de drept primarul , viceprimarul si secretarul general al UAT .</w:t>
      </w:r>
    </w:p>
    <w:p w:rsidR="00393E3F" w:rsidRPr="00E8496D" w:rsidRDefault="00393E3F" w:rsidP="00393E3F">
      <w:pPr>
        <w:rPr>
          <w:szCs w:val="24"/>
        </w:rPr>
      </w:pPr>
    </w:p>
    <w:p w:rsidR="00393E3F" w:rsidRPr="00E8496D" w:rsidRDefault="00393E3F" w:rsidP="00393E3F">
      <w:pPr>
        <w:rPr>
          <w:szCs w:val="24"/>
        </w:rPr>
      </w:pPr>
      <w:r w:rsidRPr="00E8496D">
        <w:rPr>
          <w:szCs w:val="24"/>
        </w:rPr>
        <w:t xml:space="preserve">    In continuare pre</w:t>
      </w:r>
      <w:r>
        <w:rPr>
          <w:szCs w:val="24"/>
        </w:rPr>
        <w:t>ș</w:t>
      </w:r>
      <w:r w:rsidRPr="00E8496D">
        <w:rPr>
          <w:szCs w:val="24"/>
        </w:rPr>
        <w:t xml:space="preserve">edintele de </w:t>
      </w:r>
      <w:r>
        <w:rPr>
          <w:szCs w:val="24"/>
        </w:rPr>
        <w:t>ș</w:t>
      </w:r>
      <w:r w:rsidRPr="00E8496D">
        <w:rPr>
          <w:szCs w:val="24"/>
        </w:rPr>
        <w:t>edinta d</w:t>
      </w:r>
      <w:r>
        <w:rPr>
          <w:szCs w:val="24"/>
        </w:rPr>
        <w:t>ă</w:t>
      </w:r>
      <w:r w:rsidRPr="00E8496D">
        <w:rPr>
          <w:szCs w:val="24"/>
        </w:rPr>
        <w:t xml:space="preserve"> </w:t>
      </w:r>
      <w:r>
        <w:rPr>
          <w:szCs w:val="24"/>
        </w:rPr>
        <w:t>citire procesului-verbal de la ș</w:t>
      </w:r>
      <w:r w:rsidRPr="00E8496D">
        <w:rPr>
          <w:szCs w:val="24"/>
        </w:rPr>
        <w:t>edin</w:t>
      </w:r>
      <w:r>
        <w:rPr>
          <w:szCs w:val="24"/>
        </w:rPr>
        <w:t>ț</w:t>
      </w:r>
      <w:r w:rsidRPr="00E8496D">
        <w:rPr>
          <w:szCs w:val="24"/>
        </w:rPr>
        <w:t>a anterioar</w:t>
      </w:r>
      <w:r>
        <w:rPr>
          <w:szCs w:val="24"/>
        </w:rPr>
        <w:t>ă</w:t>
      </w:r>
      <w:r w:rsidRPr="00E8496D">
        <w:rPr>
          <w:szCs w:val="24"/>
        </w:rPr>
        <w:t xml:space="preserve"> </w:t>
      </w:r>
      <w:r>
        <w:rPr>
          <w:szCs w:val="24"/>
        </w:rPr>
        <w:t>ș</w:t>
      </w:r>
      <w:r w:rsidRPr="00E8496D">
        <w:rPr>
          <w:szCs w:val="24"/>
        </w:rPr>
        <w:t>i il supune spre aprobare Consiliului Local , care il aprob</w:t>
      </w:r>
      <w:r>
        <w:rPr>
          <w:szCs w:val="24"/>
        </w:rPr>
        <w:t>ă</w:t>
      </w:r>
      <w:r w:rsidRPr="00E8496D">
        <w:rPr>
          <w:szCs w:val="24"/>
        </w:rPr>
        <w:t xml:space="preserve"> in unanimitate .</w:t>
      </w:r>
    </w:p>
    <w:p w:rsidR="00393E3F" w:rsidRPr="00E8496D" w:rsidRDefault="00393E3F" w:rsidP="00393E3F">
      <w:pPr>
        <w:rPr>
          <w:szCs w:val="24"/>
        </w:rPr>
      </w:pPr>
    </w:p>
    <w:p w:rsidR="00393E3F" w:rsidRDefault="00393E3F" w:rsidP="00393E3F">
      <w:pPr>
        <w:rPr>
          <w:szCs w:val="24"/>
        </w:rPr>
      </w:pPr>
      <w:r w:rsidRPr="00E8496D">
        <w:rPr>
          <w:szCs w:val="24"/>
        </w:rPr>
        <w:t xml:space="preserve">    In continuare , pre</w:t>
      </w:r>
      <w:r>
        <w:rPr>
          <w:szCs w:val="24"/>
        </w:rPr>
        <w:t>ședintele de ș</w:t>
      </w:r>
      <w:r w:rsidRPr="00E8496D">
        <w:rPr>
          <w:szCs w:val="24"/>
        </w:rPr>
        <w:t>edint</w:t>
      </w:r>
      <w:r>
        <w:rPr>
          <w:szCs w:val="24"/>
        </w:rPr>
        <w:t>ă</w:t>
      </w:r>
      <w:r w:rsidRPr="00E8496D">
        <w:rPr>
          <w:szCs w:val="24"/>
        </w:rPr>
        <w:t xml:space="preserve"> d</w:t>
      </w:r>
      <w:r>
        <w:rPr>
          <w:szCs w:val="24"/>
        </w:rPr>
        <w:t>ă</w:t>
      </w:r>
      <w:r w:rsidRPr="00E8496D">
        <w:rPr>
          <w:szCs w:val="24"/>
        </w:rPr>
        <w:t xml:space="preserve"> citire ordinii de zi , ca fiind urm</w:t>
      </w:r>
      <w:r>
        <w:rPr>
          <w:szCs w:val="24"/>
        </w:rPr>
        <w:t>ă</w:t>
      </w:r>
      <w:r w:rsidRPr="00E8496D">
        <w:rPr>
          <w:szCs w:val="24"/>
        </w:rPr>
        <w:t>toarea :</w:t>
      </w:r>
    </w:p>
    <w:p w:rsidR="00393E3F" w:rsidRPr="00035B94" w:rsidRDefault="00393E3F" w:rsidP="00393E3F">
      <w:pPr>
        <w:jc w:val="both"/>
        <w:rPr>
          <w:szCs w:val="24"/>
        </w:rPr>
      </w:pPr>
      <w:r>
        <w:t xml:space="preserve">    1. Proiect de hotarâre privind : </w:t>
      </w:r>
      <w:r>
        <w:rPr>
          <w:szCs w:val="24"/>
        </w:rPr>
        <w:t>evaluarea performanțelor profesionale individuale ale secretarului general al comunei Sfințești , județul Teleorman .</w:t>
      </w:r>
    </w:p>
    <w:p w:rsidR="00393E3F" w:rsidRPr="005572E7" w:rsidRDefault="00393E3F" w:rsidP="00393E3F">
      <w:pPr>
        <w:jc w:val="both"/>
        <w:rPr>
          <w:szCs w:val="24"/>
        </w:rPr>
      </w:pPr>
      <w:r>
        <w:t xml:space="preserve">    2.</w:t>
      </w:r>
      <w:r w:rsidRPr="00E930C7">
        <w:t xml:space="preserve"> </w:t>
      </w:r>
      <w:r>
        <w:t xml:space="preserve"> Proiect de hotarâre privind :</w:t>
      </w:r>
      <w:r w:rsidRPr="00E930C7">
        <w:rPr>
          <w:bCs/>
          <w:szCs w:val="24"/>
        </w:rPr>
        <w:t xml:space="preserve"> </w:t>
      </w:r>
      <w:r w:rsidRPr="005572E7">
        <w:rPr>
          <w:bCs/>
          <w:szCs w:val="24"/>
        </w:rPr>
        <w:t>înființarea Serviciului de gestionare a câinilor fară stăpân</w:t>
      </w:r>
      <w:r>
        <w:rPr>
          <w:bCs/>
          <w:szCs w:val="24"/>
        </w:rPr>
        <w:t xml:space="preserve"> al </w:t>
      </w:r>
      <w:r w:rsidRPr="005572E7">
        <w:rPr>
          <w:bCs/>
          <w:szCs w:val="24"/>
        </w:rPr>
        <w:t>Comunei</w:t>
      </w:r>
      <w:r>
        <w:rPr>
          <w:bCs/>
          <w:szCs w:val="24"/>
        </w:rPr>
        <w:t xml:space="preserve"> Sfințești</w:t>
      </w:r>
      <w:r w:rsidRPr="005572E7">
        <w:rPr>
          <w:bCs/>
          <w:szCs w:val="24"/>
        </w:rPr>
        <w:t>, județul Teleorman</w:t>
      </w:r>
      <w:r w:rsidRPr="005572E7">
        <w:rPr>
          <w:szCs w:val="24"/>
        </w:rPr>
        <w:t xml:space="preserve">  .</w:t>
      </w:r>
    </w:p>
    <w:p w:rsidR="00393E3F" w:rsidRPr="00E930C7" w:rsidRDefault="00393E3F" w:rsidP="00393E3F">
      <w:pPr>
        <w:rPr>
          <w:szCs w:val="24"/>
        </w:rPr>
      </w:pPr>
      <w:r>
        <w:rPr>
          <w:szCs w:val="24"/>
        </w:rPr>
        <w:t xml:space="preserve">    3.  Proiect de hotărâre privind : aprobarea indreptării erorii materiale din cuprinsul HCL nr. 9 din 02.02.2023 privind </w:t>
      </w:r>
      <w:r w:rsidRPr="00E930C7">
        <w:rPr>
          <w:szCs w:val="24"/>
        </w:rPr>
        <w:t>aprobarea utilizarii excedentului bugetar al anului 2023 pentru acoperirea golului  temporar de casa in suma de 2244513.72 lei ,cu suma  de 784513,72 lei la sectiunea  functionare si suma de 1460000,00 lei  la sectiunea dezvoltare .</w:t>
      </w:r>
    </w:p>
    <w:p w:rsidR="00393E3F" w:rsidRDefault="00393E3F" w:rsidP="00393E3F">
      <w:pPr>
        <w:jc w:val="both"/>
        <w:rPr>
          <w:szCs w:val="24"/>
        </w:rPr>
      </w:pPr>
      <w:r>
        <w:rPr>
          <w:szCs w:val="24"/>
        </w:rPr>
        <w:t xml:space="preserve">    4. Diverse .</w:t>
      </w:r>
    </w:p>
    <w:p w:rsidR="00393E3F" w:rsidRPr="00E8496D" w:rsidRDefault="00393E3F" w:rsidP="00393E3F">
      <w:pPr>
        <w:rPr>
          <w:szCs w:val="24"/>
        </w:rPr>
      </w:pPr>
      <w:r w:rsidRPr="00E8496D">
        <w:rPr>
          <w:szCs w:val="24"/>
        </w:rPr>
        <w:t>Si o supune la vot , fiind aprobat</w:t>
      </w:r>
      <w:r>
        <w:rPr>
          <w:szCs w:val="24"/>
        </w:rPr>
        <w:t>ă</w:t>
      </w:r>
      <w:r w:rsidRPr="00E8496D">
        <w:rPr>
          <w:szCs w:val="24"/>
        </w:rPr>
        <w:t xml:space="preserve"> in unanimitate de voturi .</w:t>
      </w:r>
    </w:p>
    <w:p w:rsidR="00393E3F" w:rsidRPr="00FC2E87" w:rsidRDefault="00393E3F" w:rsidP="00393E3F">
      <w:pPr>
        <w:pStyle w:val="Frspaiere"/>
        <w:rPr>
          <w:rFonts w:ascii="Times New Roman" w:hAnsi="Times New Roman"/>
          <w:bCs/>
          <w:i/>
          <w:sz w:val="24"/>
          <w:szCs w:val="24"/>
        </w:rPr>
      </w:pPr>
      <w:r w:rsidRPr="00FC2E87">
        <w:rPr>
          <w:rFonts w:ascii="Times New Roman" w:hAnsi="Times New Roman"/>
          <w:sz w:val="24"/>
          <w:szCs w:val="24"/>
        </w:rPr>
        <w:t xml:space="preserve">    Domnul Primar solicită suplimentarea ordinii de zi cu proiectul de hotărâre privind :</w:t>
      </w:r>
      <w:r w:rsidRPr="00FC2E87">
        <w:rPr>
          <w:rFonts w:ascii="Times New Roman" w:hAnsi="Times New Roman"/>
          <w:sz w:val="24"/>
          <w:szCs w:val="24"/>
          <w:lang w:eastAsia="ro-RO"/>
        </w:rPr>
        <w:t xml:space="preserve"> </w:t>
      </w:r>
      <w:r w:rsidRPr="00FC2E87">
        <w:rPr>
          <w:rFonts w:ascii="Times New Roman" w:eastAsia="Times New Roman" w:hAnsi="Times New Roman"/>
          <w:sz w:val="24"/>
          <w:szCs w:val="24"/>
          <w:lang w:eastAsia="ro-RO"/>
        </w:rPr>
        <w:t>implementarea proiectului „</w:t>
      </w:r>
      <w:r w:rsidRPr="00FC2E87">
        <w:rPr>
          <w:rFonts w:ascii="Times New Roman" w:hAnsi="Times New Roman"/>
          <w:bCs/>
          <w:i/>
          <w:sz w:val="24"/>
          <w:szCs w:val="24"/>
        </w:rPr>
        <w:t>ACHIZITIE DE ECHIPAMENTE PENTRU EFECTUAREA LUCRARILOR ADMINISTRATIVE  IN  COMUNA SFINȚEȘTI , JUDETUL TELEORMAN „</w:t>
      </w:r>
    </w:p>
    <w:p w:rsidR="00393E3F" w:rsidRDefault="00393E3F" w:rsidP="00393E3F">
      <w:pPr>
        <w:pStyle w:val="Frspaiere"/>
        <w:rPr>
          <w:rFonts w:ascii="Times New Roman" w:hAnsi="Times New Roman"/>
          <w:bCs/>
          <w:sz w:val="24"/>
          <w:szCs w:val="24"/>
          <w:lang w:val="en-US"/>
        </w:rPr>
      </w:pPr>
      <w:r w:rsidRPr="00FC2E87">
        <w:rPr>
          <w:rFonts w:ascii="Times New Roman" w:hAnsi="Times New Roman"/>
          <w:sz w:val="24"/>
          <w:szCs w:val="24"/>
        </w:rPr>
        <w:t>Masura</w:t>
      </w:r>
      <w:r w:rsidRPr="00FC2E87">
        <w:rPr>
          <w:rFonts w:ascii="Times New Roman" w:hAnsi="Times New Roman"/>
          <w:bCs/>
          <w:sz w:val="24"/>
          <w:szCs w:val="24"/>
        </w:rPr>
        <w:t>3</w:t>
      </w:r>
      <w:r w:rsidRPr="00FC2E87">
        <w:rPr>
          <w:rFonts w:ascii="Times New Roman" w:hAnsi="Times New Roman"/>
          <w:bCs/>
          <w:sz w:val="24"/>
          <w:szCs w:val="24"/>
          <w:lang w:val="en-US"/>
        </w:rPr>
        <w:t xml:space="preserve">.4 </w:t>
      </w:r>
      <w:r w:rsidRPr="00FC2E87">
        <w:rPr>
          <w:rFonts w:ascii="Times New Roman" w:hAnsi="Times New Roman"/>
          <w:bCs/>
          <w:sz w:val="24"/>
          <w:szCs w:val="24"/>
        </w:rPr>
        <w:t xml:space="preserve">/6 B- </w:t>
      </w:r>
      <w:proofErr w:type="spellStart"/>
      <w:r w:rsidRPr="00FC2E87">
        <w:rPr>
          <w:rFonts w:ascii="Times New Roman" w:hAnsi="Times New Roman"/>
          <w:bCs/>
          <w:sz w:val="24"/>
          <w:szCs w:val="24"/>
          <w:lang w:val="en-US"/>
        </w:rPr>
        <w:t>Modernizarea</w:t>
      </w:r>
      <w:proofErr w:type="spellEnd"/>
      <w:r>
        <w:rPr>
          <w:rFonts w:ascii="Times New Roman" w:hAnsi="Times New Roman"/>
          <w:bCs/>
          <w:sz w:val="24"/>
          <w:szCs w:val="24"/>
          <w:lang w:val="en-US"/>
        </w:rPr>
        <w:t xml:space="preserve"> </w:t>
      </w:r>
      <w:proofErr w:type="spellStart"/>
      <w:r w:rsidRPr="00FC2E87">
        <w:rPr>
          <w:rFonts w:ascii="Times New Roman" w:hAnsi="Times New Roman"/>
          <w:bCs/>
          <w:sz w:val="24"/>
          <w:szCs w:val="24"/>
          <w:lang w:val="en-US"/>
        </w:rPr>
        <w:t>satelor</w:t>
      </w:r>
      <w:proofErr w:type="spellEnd"/>
      <w:r w:rsidRPr="00FC2E87">
        <w:rPr>
          <w:rFonts w:ascii="Times New Roman" w:hAnsi="Times New Roman"/>
          <w:bCs/>
          <w:sz w:val="24"/>
          <w:szCs w:val="24"/>
          <w:lang w:val="en-US"/>
        </w:rPr>
        <w:t xml:space="preserve"> din </w:t>
      </w:r>
      <w:proofErr w:type="spellStart"/>
      <w:r w:rsidRPr="00FC2E87">
        <w:rPr>
          <w:rFonts w:ascii="Times New Roman" w:hAnsi="Times New Roman"/>
          <w:bCs/>
          <w:sz w:val="24"/>
          <w:szCs w:val="24"/>
          <w:lang w:val="en-US"/>
        </w:rPr>
        <w:t>cadrul</w:t>
      </w:r>
      <w:proofErr w:type="spellEnd"/>
      <w:r>
        <w:rPr>
          <w:rFonts w:ascii="Times New Roman" w:hAnsi="Times New Roman"/>
          <w:bCs/>
          <w:sz w:val="24"/>
          <w:szCs w:val="24"/>
          <w:lang w:val="en-US"/>
        </w:rPr>
        <w:t xml:space="preserve"> </w:t>
      </w:r>
      <w:proofErr w:type="spellStart"/>
      <w:r w:rsidRPr="00FC2E87">
        <w:rPr>
          <w:rFonts w:ascii="Times New Roman" w:hAnsi="Times New Roman"/>
          <w:bCs/>
          <w:sz w:val="24"/>
          <w:szCs w:val="24"/>
          <w:lang w:val="en-US"/>
        </w:rPr>
        <w:t>teritoriului</w:t>
      </w:r>
      <w:proofErr w:type="spellEnd"/>
      <w:r w:rsidRPr="00FC2E87">
        <w:rPr>
          <w:rFonts w:ascii="Times New Roman" w:hAnsi="Times New Roman"/>
          <w:bCs/>
          <w:sz w:val="24"/>
          <w:szCs w:val="24"/>
          <w:lang w:val="en-US"/>
        </w:rPr>
        <w:t xml:space="preserve"> GAL VALEA </w:t>
      </w:r>
      <w:proofErr w:type="spellStart"/>
      <w:r w:rsidRPr="00FC2E87">
        <w:rPr>
          <w:rFonts w:ascii="Times New Roman" w:hAnsi="Times New Roman"/>
          <w:bCs/>
          <w:sz w:val="24"/>
          <w:szCs w:val="24"/>
          <w:lang w:val="en-US"/>
        </w:rPr>
        <w:t>CLANITEI</w:t>
      </w:r>
      <w:r>
        <w:rPr>
          <w:rFonts w:ascii="Times New Roman" w:hAnsi="Times New Roman"/>
          <w:bCs/>
          <w:sz w:val="24"/>
          <w:szCs w:val="24"/>
          <w:lang w:val="en-US"/>
        </w:rPr>
        <w:t>ˮ</w:t>
      </w:r>
      <w:proofErr w:type="spellEnd"/>
    </w:p>
    <w:p w:rsidR="00393E3F" w:rsidRPr="00FC2E87" w:rsidRDefault="00393E3F" w:rsidP="00393E3F">
      <w:pPr>
        <w:pStyle w:val="Frspaiere"/>
        <w:rPr>
          <w:rFonts w:ascii="Times New Roman" w:hAnsi="Times New Roman"/>
          <w:sz w:val="24"/>
          <w:szCs w:val="24"/>
        </w:rPr>
      </w:pPr>
      <w:r>
        <w:rPr>
          <w:rFonts w:ascii="Times New Roman" w:hAnsi="Times New Roman"/>
          <w:bCs/>
          <w:sz w:val="24"/>
          <w:szCs w:val="24"/>
          <w:lang w:val="en-US"/>
        </w:rPr>
        <w:t xml:space="preserve">    </w:t>
      </w:r>
      <w:proofErr w:type="spellStart"/>
      <w:r>
        <w:rPr>
          <w:rFonts w:ascii="Times New Roman" w:hAnsi="Times New Roman"/>
          <w:bCs/>
          <w:sz w:val="24"/>
          <w:szCs w:val="24"/>
          <w:lang w:val="en-US"/>
        </w:rPr>
        <w:t>Președintele</w:t>
      </w:r>
      <w:proofErr w:type="spellEnd"/>
      <w:r>
        <w:rPr>
          <w:rFonts w:ascii="Times New Roman" w:hAnsi="Times New Roman"/>
          <w:bCs/>
          <w:sz w:val="24"/>
          <w:szCs w:val="24"/>
          <w:lang w:val="en-US"/>
        </w:rPr>
        <w:t xml:space="preserve"> de </w:t>
      </w:r>
      <w:proofErr w:type="spellStart"/>
      <w:r>
        <w:rPr>
          <w:rFonts w:ascii="Times New Roman" w:hAnsi="Times New Roman"/>
          <w:bCs/>
          <w:sz w:val="24"/>
          <w:szCs w:val="24"/>
          <w:lang w:val="en-US"/>
        </w:rPr>
        <w:t>ședință</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supune</w:t>
      </w:r>
      <w:proofErr w:type="spellEnd"/>
      <w:r>
        <w:rPr>
          <w:rFonts w:ascii="Times New Roman" w:hAnsi="Times New Roman"/>
          <w:bCs/>
          <w:sz w:val="24"/>
          <w:szCs w:val="24"/>
          <w:lang w:val="en-US"/>
        </w:rPr>
        <w:t xml:space="preserve"> la </w:t>
      </w:r>
      <w:proofErr w:type="spellStart"/>
      <w:r>
        <w:rPr>
          <w:rFonts w:ascii="Times New Roman" w:hAnsi="Times New Roman"/>
          <w:bCs/>
          <w:sz w:val="24"/>
          <w:szCs w:val="24"/>
          <w:lang w:val="en-US"/>
        </w:rPr>
        <w:t>vot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suplimentarea</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ordinii</w:t>
      </w:r>
      <w:proofErr w:type="spellEnd"/>
      <w:r>
        <w:rPr>
          <w:rFonts w:ascii="Times New Roman" w:hAnsi="Times New Roman"/>
          <w:bCs/>
          <w:sz w:val="24"/>
          <w:szCs w:val="24"/>
          <w:lang w:val="en-US"/>
        </w:rPr>
        <w:t xml:space="preserve"> de </w:t>
      </w:r>
      <w:proofErr w:type="spellStart"/>
      <w:r>
        <w:rPr>
          <w:rFonts w:ascii="Times New Roman" w:hAnsi="Times New Roman"/>
          <w:bCs/>
          <w:sz w:val="24"/>
          <w:szCs w:val="24"/>
          <w:lang w:val="en-US"/>
        </w:rPr>
        <w:t>zi</w:t>
      </w:r>
      <w:proofErr w:type="spellEnd"/>
      <w:r>
        <w:rPr>
          <w:rFonts w:ascii="Times New Roman" w:hAnsi="Times New Roman"/>
          <w:bCs/>
          <w:sz w:val="24"/>
          <w:szCs w:val="24"/>
          <w:lang w:val="en-US"/>
        </w:rPr>
        <w:t xml:space="preserve"> cu </w:t>
      </w:r>
      <w:proofErr w:type="spellStart"/>
      <w:r>
        <w:rPr>
          <w:rFonts w:ascii="Times New Roman" w:hAnsi="Times New Roman"/>
          <w:bCs/>
          <w:sz w:val="24"/>
          <w:szCs w:val="24"/>
          <w:lang w:val="en-US"/>
        </w:rPr>
        <w:t>proiectul</w:t>
      </w:r>
      <w:proofErr w:type="spellEnd"/>
      <w:r>
        <w:rPr>
          <w:rFonts w:ascii="Times New Roman" w:hAnsi="Times New Roman"/>
          <w:bCs/>
          <w:sz w:val="24"/>
          <w:szCs w:val="24"/>
          <w:lang w:val="en-US"/>
        </w:rPr>
        <w:t xml:space="preserve"> de </w:t>
      </w:r>
      <w:proofErr w:type="spellStart"/>
      <w:r>
        <w:rPr>
          <w:rFonts w:ascii="Times New Roman" w:hAnsi="Times New Roman"/>
          <w:bCs/>
          <w:sz w:val="24"/>
          <w:szCs w:val="24"/>
          <w:lang w:val="en-US"/>
        </w:rPr>
        <w:t>hotărâre</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amintit</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mai</w:t>
      </w:r>
      <w:proofErr w:type="spellEnd"/>
      <w:r>
        <w:rPr>
          <w:rFonts w:ascii="Times New Roman" w:hAnsi="Times New Roman"/>
          <w:bCs/>
          <w:sz w:val="24"/>
          <w:szCs w:val="24"/>
          <w:lang w:val="en-US"/>
        </w:rPr>
        <w:t xml:space="preserve"> </w:t>
      </w:r>
      <w:proofErr w:type="spellStart"/>
      <w:proofErr w:type="gramStart"/>
      <w:r>
        <w:rPr>
          <w:rFonts w:ascii="Times New Roman" w:hAnsi="Times New Roman"/>
          <w:bCs/>
          <w:sz w:val="24"/>
          <w:szCs w:val="24"/>
          <w:lang w:val="en-US"/>
        </w:rPr>
        <w:t>sus</w:t>
      </w:r>
      <w:proofErr w:type="spellEnd"/>
      <w:r>
        <w:rPr>
          <w:rFonts w:ascii="Times New Roman" w:hAnsi="Times New Roman"/>
          <w:bCs/>
          <w:sz w:val="24"/>
          <w:szCs w:val="24"/>
          <w:lang w:val="en-US"/>
        </w:rPr>
        <w:t xml:space="preserve"> .</w:t>
      </w:r>
      <w:proofErr w:type="gramEnd"/>
    </w:p>
    <w:p w:rsidR="00393E3F" w:rsidRDefault="00393E3F" w:rsidP="00393E3F">
      <w:pPr>
        <w:pStyle w:val="Frspaiere"/>
        <w:rPr>
          <w:szCs w:val="24"/>
        </w:rPr>
      </w:pPr>
      <w:r w:rsidRPr="00FC2E87">
        <w:rPr>
          <w:rFonts w:ascii="Times New Roman" w:hAnsi="Times New Roman"/>
          <w:sz w:val="24"/>
          <w:szCs w:val="24"/>
        </w:rPr>
        <w:t xml:space="preserve">    </w:t>
      </w:r>
      <w:r w:rsidRPr="00FC2E87">
        <w:rPr>
          <w:rFonts w:ascii="Times New Roman" w:hAnsi="Times New Roman"/>
          <w:sz w:val="24"/>
          <w:szCs w:val="24"/>
          <w:lang w:val="fr-FR"/>
        </w:rPr>
        <w:t xml:space="preserve">      </w:t>
      </w:r>
      <w:proofErr w:type="spellStart"/>
      <w:r w:rsidRPr="00FC2E87">
        <w:rPr>
          <w:rFonts w:ascii="Times New Roman" w:hAnsi="Times New Roman"/>
          <w:sz w:val="24"/>
          <w:szCs w:val="24"/>
          <w:lang w:val="fr-FR"/>
        </w:rPr>
        <w:t>Din</w:t>
      </w:r>
      <w:proofErr w:type="spellEnd"/>
      <w:r w:rsidRPr="00FC2E87">
        <w:rPr>
          <w:rFonts w:ascii="Times New Roman" w:hAnsi="Times New Roman"/>
          <w:sz w:val="24"/>
          <w:szCs w:val="24"/>
          <w:lang w:val="fr-FR"/>
        </w:rPr>
        <w:t xml:space="preserve"> </w:t>
      </w:r>
      <w:proofErr w:type="spellStart"/>
      <w:r w:rsidRPr="00FC2E87">
        <w:rPr>
          <w:rFonts w:ascii="Times New Roman" w:hAnsi="Times New Roman"/>
          <w:sz w:val="24"/>
          <w:szCs w:val="24"/>
          <w:lang w:val="fr-FR"/>
        </w:rPr>
        <w:t>numărul</w:t>
      </w:r>
      <w:proofErr w:type="spellEnd"/>
      <w:r w:rsidRPr="00FC2E87">
        <w:rPr>
          <w:rFonts w:ascii="Times New Roman" w:hAnsi="Times New Roman"/>
          <w:sz w:val="24"/>
          <w:szCs w:val="24"/>
          <w:lang w:val="fr-FR"/>
        </w:rPr>
        <w:t xml:space="preserve"> total de 9 </w:t>
      </w:r>
      <w:proofErr w:type="spellStart"/>
      <w:r w:rsidRPr="00FC2E87">
        <w:rPr>
          <w:rFonts w:ascii="Times New Roman" w:hAnsi="Times New Roman"/>
          <w:sz w:val="24"/>
          <w:szCs w:val="24"/>
          <w:lang w:val="fr-FR"/>
        </w:rPr>
        <w:t>consilieri</w:t>
      </w:r>
      <w:proofErr w:type="spellEnd"/>
      <w:r w:rsidRPr="00FC2E87">
        <w:rPr>
          <w:rFonts w:ascii="Times New Roman" w:hAnsi="Times New Roman"/>
          <w:sz w:val="24"/>
          <w:szCs w:val="24"/>
          <w:lang w:val="fr-FR"/>
        </w:rPr>
        <w:t xml:space="preserve"> </w:t>
      </w:r>
      <w:proofErr w:type="spellStart"/>
      <w:r w:rsidRPr="00FC2E87">
        <w:rPr>
          <w:rFonts w:ascii="Times New Roman" w:hAnsi="Times New Roman"/>
          <w:sz w:val="24"/>
          <w:szCs w:val="24"/>
          <w:lang w:val="fr-FR"/>
        </w:rPr>
        <w:t>locali</w:t>
      </w:r>
      <w:proofErr w:type="spellEnd"/>
      <w:r w:rsidRPr="00FC2E87">
        <w:rPr>
          <w:rFonts w:ascii="Times New Roman" w:hAnsi="Times New Roman"/>
          <w:sz w:val="24"/>
          <w:szCs w:val="24"/>
          <w:lang w:val="fr-FR"/>
        </w:rPr>
        <w:t xml:space="preserve"> </w:t>
      </w:r>
      <w:proofErr w:type="spellStart"/>
      <w:r w:rsidRPr="00FC2E87">
        <w:rPr>
          <w:rFonts w:ascii="Times New Roman" w:hAnsi="Times New Roman"/>
          <w:sz w:val="24"/>
          <w:szCs w:val="24"/>
          <w:lang w:val="fr-FR"/>
        </w:rPr>
        <w:t>câ</w:t>
      </w:r>
      <w:proofErr w:type="spellEnd"/>
      <w:r w:rsidRPr="00FC2E87">
        <w:rPr>
          <w:rFonts w:ascii="Times New Roman" w:hAnsi="Times New Roman"/>
          <w:sz w:val="24"/>
          <w:szCs w:val="24"/>
          <w:lang w:val="fr-FR"/>
        </w:rPr>
        <w:t xml:space="preserve">ți </w:t>
      </w:r>
      <w:proofErr w:type="spellStart"/>
      <w:r w:rsidRPr="00FC2E87">
        <w:rPr>
          <w:rFonts w:ascii="Times New Roman" w:hAnsi="Times New Roman"/>
          <w:sz w:val="24"/>
          <w:szCs w:val="24"/>
          <w:lang w:val="fr-FR"/>
        </w:rPr>
        <w:t>alcătuiesc</w:t>
      </w:r>
      <w:proofErr w:type="spellEnd"/>
      <w:r w:rsidRPr="00FC2E87">
        <w:rPr>
          <w:rFonts w:ascii="Times New Roman" w:hAnsi="Times New Roman"/>
          <w:sz w:val="24"/>
          <w:szCs w:val="24"/>
          <w:lang w:val="fr-FR"/>
        </w:rPr>
        <w:t xml:space="preserve"> </w:t>
      </w:r>
      <w:proofErr w:type="spellStart"/>
      <w:r w:rsidRPr="00FC2E87">
        <w:rPr>
          <w:rFonts w:ascii="Times New Roman" w:hAnsi="Times New Roman"/>
          <w:sz w:val="24"/>
          <w:szCs w:val="24"/>
          <w:lang w:val="fr-FR"/>
        </w:rPr>
        <w:t>Consiliul</w:t>
      </w:r>
      <w:proofErr w:type="spellEnd"/>
      <w:r w:rsidRPr="00FC2E87">
        <w:rPr>
          <w:rFonts w:ascii="Times New Roman" w:hAnsi="Times New Roman"/>
          <w:sz w:val="24"/>
          <w:szCs w:val="24"/>
          <w:lang w:val="fr-FR"/>
        </w:rPr>
        <w:t xml:space="preserve"> </w:t>
      </w:r>
      <w:proofErr w:type="gramStart"/>
      <w:r w:rsidRPr="00FC2E87">
        <w:rPr>
          <w:rFonts w:ascii="Times New Roman" w:hAnsi="Times New Roman"/>
          <w:sz w:val="24"/>
          <w:szCs w:val="24"/>
          <w:lang w:val="fr-FR"/>
        </w:rPr>
        <w:t>Local ,</w:t>
      </w:r>
      <w:proofErr w:type="gramEnd"/>
      <w:r w:rsidRPr="00FC2E87">
        <w:rPr>
          <w:rFonts w:ascii="Times New Roman" w:hAnsi="Times New Roman"/>
          <w:sz w:val="24"/>
          <w:szCs w:val="24"/>
          <w:lang w:val="fr-FR"/>
        </w:rPr>
        <w:t xml:space="preserve"> </w:t>
      </w:r>
      <w:proofErr w:type="spellStart"/>
      <w:r w:rsidRPr="00FC2E87">
        <w:rPr>
          <w:rFonts w:ascii="Times New Roman" w:hAnsi="Times New Roman"/>
          <w:sz w:val="24"/>
          <w:szCs w:val="24"/>
          <w:lang w:val="fr-FR"/>
        </w:rPr>
        <w:t>din</w:t>
      </w:r>
      <w:proofErr w:type="spellEnd"/>
      <w:r w:rsidRPr="00FC2E87">
        <w:rPr>
          <w:rFonts w:ascii="Times New Roman" w:hAnsi="Times New Roman"/>
          <w:sz w:val="24"/>
          <w:szCs w:val="24"/>
          <w:lang w:val="fr-FR"/>
        </w:rPr>
        <w:t xml:space="preserve"> care </w:t>
      </w:r>
      <w:proofErr w:type="spellStart"/>
      <w:r w:rsidRPr="00FC2E87">
        <w:rPr>
          <w:rFonts w:ascii="Times New Roman" w:hAnsi="Times New Roman"/>
          <w:sz w:val="24"/>
          <w:szCs w:val="24"/>
          <w:lang w:val="fr-FR"/>
        </w:rPr>
        <w:t>____prezen</w:t>
      </w:r>
      <w:proofErr w:type="spellEnd"/>
      <w:r w:rsidRPr="00FC2E87">
        <w:rPr>
          <w:rFonts w:ascii="Times New Roman" w:hAnsi="Times New Roman"/>
          <w:sz w:val="24"/>
          <w:szCs w:val="24"/>
          <w:lang w:val="fr-FR"/>
        </w:rPr>
        <w:t xml:space="preserve">ți </w:t>
      </w:r>
      <w:proofErr w:type="spellStart"/>
      <w:r w:rsidRPr="00FC2E87">
        <w:rPr>
          <w:rFonts w:ascii="Times New Roman" w:hAnsi="Times New Roman"/>
          <w:sz w:val="24"/>
          <w:szCs w:val="24"/>
          <w:lang w:val="fr-FR"/>
        </w:rPr>
        <w:t>suplimentarea</w:t>
      </w:r>
      <w:proofErr w:type="spellEnd"/>
      <w:r w:rsidRPr="00FC2E87">
        <w:rPr>
          <w:rFonts w:ascii="Times New Roman" w:hAnsi="Times New Roman"/>
          <w:sz w:val="24"/>
          <w:szCs w:val="24"/>
          <w:lang w:val="fr-FR"/>
        </w:rPr>
        <w:t xml:space="preserve"> </w:t>
      </w:r>
      <w:proofErr w:type="spellStart"/>
      <w:r w:rsidRPr="00FC2E87">
        <w:rPr>
          <w:rFonts w:ascii="Times New Roman" w:hAnsi="Times New Roman"/>
          <w:sz w:val="24"/>
          <w:szCs w:val="24"/>
          <w:lang w:val="fr-FR"/>
        </w:rPr>
        <w:t>ordinii</w:t>
      </w:r>
      <w:proofErr w:type="spellEnd"/>
      <w:r w:rsidRPr="00FC2E87">
        <w:rPr>
          <w:rFonts w:ascii="Times New Roman" w:hAnsi="Times New Roman"/>
          <w:sz w:val="24"/>
          <w:szCs w:val="24"/>
          <w:lang w:val="fr-FR"/>
        </w:rPr>
        <w:t xml:space="preserve"> de </w:t>
      </w:r>
      <w:proofErr w:type="spellStart"/>
      <w:r w:rsidRPr="00FC2E87">
        <w:rPr>
          <w:rFonts w:ascii="Times New Roman" w:hAnsi="Times New Roman"/>
          <w:sz w:val="24"/>
          <w:szCs w:val="24"/>
          <w:lang w:val="fr-FR"/>
        </w:rPr>
        <w:t>zi</w:t>
      </w:r>
      <w:proofErr w:type="spellEnd"/>
      <w:r w:rsidRPr="00FC2E87">
        <w:rPr>
          <w:rFonts w:ascii="Times New Roman" w:hAnsi="Times New Roman"/>
          <w:sz w:val="24"/>
          <w:szCs w:val="24"/>
          <w:lang w:val="fr-FR"/>
        </w:rPr>
        <w:t xml:space="preserve"> </w:t>
      </w:r>
      <w:proofErr w:type="spellStart"/>
      <w:r w:rsidRPr="00FC2E87">
        <w:rPr>
          <w:rFonts w:ascii="Times New Roman" w:hAnsi="Times New Roman"/>
          <w:sz w:val="24"/>
          <w:szCs w:val="24"/>
          <w:lang w:val="fr-FR"/>
        </w:rPr>
        <w:t>cu</w:t>
      </w:r>
      <w:proofErr w:type="spellEnd"/>
      <w:r w:rsidRPr="00FC2E87">
        <w:rPr>
          <w:rFonts w:ascii="Times New Roman" w:hAnsi="Times New Roman"/>
          <w:sz w:val="24"/>
          <w:szCs w:val="24"/>
          <w:lang w:val="fr-FR"/>
        </w:rPr>
        <w:t xml:space="preserve"> </w:t>
      </w:r>
      <w:proofErr w:type="spellStart"/>
      <w:r w:rsidRPr="00FC2E87">
        <w:rPr>
          <w:rFonts w:ascii="Times New Roman" w:hAnsi="Times New Roman"/>
          <w:sz w:val="24"/>
          <w:szCs w:val="24"/>
          <w:lang w:val="fr-FR"/>
        </w:rPr>
        <w:t>proiectul</w:t>
      </w:r>
      <w:proofErr w:type="spellEnd"/>
      <w:r w:rsidRPr="00FC2E87">
        <w:rPr>
          <w:rFonts w:ascii="Times New Roman" w:hAnsi="Times New Roman"/>
          <w:sz w:val="24"/>
          <w:szCs w:val="24"/>
          <w:lang w:val="fr-FR"/>
        </w:rPr>
        <w:t xml:space="preserve"> de </w:t>
      </w:r>
      <w:proofErr w:type="spellStart"/>
      <w:r w:rsidRPr="00FC2E87">
        <w:rPr>
          <w:rFonts w:ascii="Times New Roman" w:hAnsi="Times New Roman"/>
          <w:sz w:val="24"/>
          <w:szCs w:val="24"/>
          <w:lang w:val="fr-FR"/>
        </w:rPr>
        <w:t>hotărâre</w:t>
      </w:r>
      <w:proofErr w:type="spellEnd"/>
      <w:r w:rsidRPr="00FC2E87">
        <w:rPr>
          <w:rFonts w:ascii="Times New Roman" w:hAnsi="Times New Roman"/>
          <w:sz w:val="24"/>
          <w:szCs w:val="24"/>
          <w:lang w:val="fr-FR"/>
        </w:rPr>
        <w:t xml:space="preserve"> </w:t>
      </w:r>
      <w:r w:rsidRPr="00FC2E87">
        <w:rPr>
          <w:rFonts w:ascii="Times New Roman" w:eastAsia="Times New Roman" w:hAnsi="Times New Roman"/>
          <w:sz w:val="24"/>
          <w:szCs w:val="24"/>
          <w:lang w:eastAsia="ro-RO"/>
        </w:rPr>
        <w:t>implementarea proiectului „</w:t>
      </w:r>
      <w:r w:rsidRPr="00FC2E87">
        <w:rPr>
          <w:rFonts w:ascii="Times New Roman" w:hAnsi="Times New Roman"/>
          <w:bCs/>
          <w:i/>
          <w:sz w:val="24"/>
          <w:szCs w:val="24"/>
        </w:rPr>
        <w:t>ACHIZITIE DE ECHIPAMENTE PENTRU EFECTUAREA LUCRARILOR ADMINISTRATIVE  IN  COMUNA SFINȚEȘTI , JUDETUL TELEORMAN „</w:t>
      </w:r>
      <w:r w:rsidRPr="00FC2E87">
        <w:rPr>
          <w:rFonts w:ascii="Times New Roman" w:hAnsi="Times New Roman"/>
          <w:sz w:val="24"/>
          <w:szCs w:val="24"/>
        </w:rPr>
        <w:t>Masura</w:t>
      </w:r>
      <w:r w:rsidRPr="00FC2E87">
        <w:rPr>
          <w:rFonts w:ascii="Times New Roman" w:hAnsi="Times New Roman"/>
          <w:bCs/>
          <w:sz w:val="24"/>
          <w:szCs w:val="24"/>
        </w:rPr>
        <w:t>3</w:t>
      </w:r>
      <w:r w:rsidRPr="00FC2E87">
        <w:rPr>
          <w:rFonts w:ascii="Times New Roman" w:hAnsi="Times New Roman"/>
          <w:bCs/>
          <w:sz w:val="24"/>
          <w:szCs w:val="24"/>
          <w:lang w:val="en-US"/>
        </w:rPr>
        <w:t xml:space="preserve">.4 </w:t>
      </w:r>
      <w:r w:rsidRPr="00FC2E87">
        <w:rPr>
          <w:rFonts w:ascii="Times New Roman" w:hAnsi="Times New Roman"/>
          <w:bCs/>
          <w:sz w:val="24"/>
          <w:szCs w:val="24"/>
        </w:rPr>
        <w:t xml:space="preserve">/6 B- </w:t>
      </w:r>
      <w:proofErr w:type="spellStart"/>
      <w:r w:rsidRPr="00FC2E87">
        <w:rPr>
          <w:rFonts w:ascii="Times New Roman" w:hAnsi="Times New Roman"/>
          <w:bCs/>
          <w:sz w:val="24"/>
          <w:szCs w:val="24"/>
          <w:lang w:val="en-US"/>
        </w:rPr>
        <w:t>Modernizarea</w:t>
      </w:r>
      <w:proofErr w:type="spellEnd"/>
      <w:r>
        <w:rPr>
          <w:rFonts w:ascii="Times New Roman" w:hAnsi="Times New Roman"/>
          <w:bCs/>
          <w:sz w:val="24"/>
          <w:szCs w:val="24"/>
          <w:lang w:val="en-US"/>
        </w:rPr>
        <w:t xml:space="preserve"> </w:t>
      </w:r>
      <w:proofErr w:type="spellStart"/>
      <w:r w:rsidRPr="00FC2E87">
        <w:rPr>
          <w:rFonts w:ascii="Times New Roman" w:hAnsi="Times New Roman"/>
          <w:bCs/>
          <w:sz w:val="24"/>
          <w:szCs w:val="24"/>
          <w:lang w:val="en-US"/>
        </w:rPr>
        <w:t>satelor</w:t>
      </w:r>
      <w:proofErr w:type="spellEnd"/>
      <w:r w:rsidRPr="00FC2E87">
        <w:rPr>
          <w:rFonts w:ascii="Times New Roman" w:hAnsi="Times New Roman"/>
          <w:bCs/>
          <w:sz w:val="24"/>
          <w:szCs w:val="24"/>
          <w:lang w:val="en-US"/>
        </w:rPr>
        <w:t xml:space="preserve"> din </w:t>
      </w:r>
      <w:proofErr w:type="spellStart"/>
      <w:r w:rsidRPr="00FC2E87">
        <w:rPr>
          <w:rFonts w:ascii="Times New Roman" w:hAnsi="Times New Roman"/>
          <w:bCs/>
          <w:sz w:val="24"/>
          <w:szCs w:val="24"/>
          <w:lang w:val="en-US"/>
        </w:rPr>
        <w:t>cadrul</w:t>
      </w:r>
      <w:proofErr w:type="spellEnd"/>
      <w:r>
        <w:rPr>
          <w:rFonts w:ascii="Times New Roman" w:hAnsi="Times New Roman"/>
          <w:bCs/>
          <w:sz w:val="24"/>
          <w:szCs w:val="24"/>
          <w:lang w:val="en-US"/>
        </w:rPr>
        <w:t xml:space="preserve"> </w:t>
      </w:r>
      <w:proofErr w:type="spellStart"/>
      <w:r w:rsidRPr="00FC2E87">
        <w:rPr>
          <w:rFonts w:ascii="Times New Roman" w:hAnsi="Times New Roman"/>
          <w:bCs/>
          <w:sz w:val="24"/>
          <w:szCs w:val="24"/>
          <w:lang w:val="en-US"/>
        </w:rPr>
        <w:t>teritoriului</w:t>
      </w:r>
      <w:proofErr w:type="spellEnd"/>
      <w:r w:rsidRPr="00FC2E87">
        <w:rPr>
          <w:rFonts w:ascii="Times New Roman" w:hAnsi="Times New Roman"/>
          <w:bCs/>
          <w:sz w:val="24"/>
          <w:szCs w:val="24"/>
          <w:lang w:val="en-US"/>
        </w:rPr>
        <w:t xml:space="preserve"> GAL VALEA </w:t>
      </w:r>
      <w:proofErr w:type="spellStart"/>
      <w:r w:rsidRPr="00FC2E87">
        <w:rPr>
          <w:rFonts w:ascii="Times New Roman" w:hAnsi="Times New Roman"/>
          <w:bCs/>
          <w:sz w:val="24"/>
          <w:szCs w:val="24"/>
          <w:lang w:val="en-US"/>
        </w:rPr>
        <w:t>CLANITEI</w:t>
      </w:r>
      <w:r>
        <w:rPr>
          <w:rFonts w:ascii="Times New Roman" w:hAnsi="Times New Roman"/>
          <w:bCs/>
          <w:sz w:val="24"/>
          <w:szCs w:val="24"/>
          <w:lang w:val="en-US"/>
        </w:rPr>
        <w:t>ˮ</w:t>
      </w:r>
      <w:proofErr w:type="spellEnd"/>
      <w:r>
        <w:rPr>
          <w:lang w:val="fr-FR"/>
        </w:rPr>
        <w:t xml:space="preserve"> </w:t>
      </w:r>
      <w:r w:rsidRPr="00FC2E87">
        <w:rPr>
          <w:rFonts w:ascii="Times New Roman" w:hAnsi="Times New Roman"/>
          <w:sz w:val="24"/>
          <w:szCs w:val="24"/>
          <w:lang w:val="fr-FR"/>
        </w:rPr>
        <w:t xml:space="preserve">a </w:t>
      </w:r>
      <w:proofErr w:type="spellStart"/>
      <w:r w:rsidRPr="00FC2E87">
        <w:rPr>
          <w:rFonts w:ascii="Times New Roman" w:hAnsi="Times New Roman"/>
          <w:sz w:val="24"/>
          <w:szCs w:val="24"/>
          <w:lang w:val="fr-FR"/>
        </w:rPr>
        <w:t>fost</w:t>
      </w:r>
      <w:proofErr w:type="spellEnd"/>
      <w:r w:rsidRPr="00FC2E87">
        <w:rPr>
          <w:rFonts w:ascii="Times New Roman" w:hAnsi="Times New Roman"/>
          <w:sz w:val="24"/>
          <w:szCs w:val="24"/>
          <w:lang w:val="fr-FR"/>
        </w:rPr>
        <w:t xml:space="preserve"> </w:t>
      </w:r>
      <w:proofErr w:type="spellStart"/>
      <w:r w:rsidRPr="00FC2E87">
        <w:rPr>
          <w:rFonts w:ascii="Times New Roman" w:hAnsi="Times New Roman"/>
          <w:sz w:val="24"/>
          <w:szCs w:val="24"/>
          <w:lang w:val="fr-FR"/>
        </w:rPr>
        <w:t>aprobat</w:t>
      </w:r>
      <w:r>
        <w:rPr>
          <w:rFonts w:ascii="Times New Roman" w:hAnsi="Times New Roman"/>
          <w:sz w:val="24"/>
          <w:szCs w:val="24"/>
          <w:lang w:val="fr-FR"/>
        </w:rPr>
        <w:t>ă</w:t>
      </w:r>
      <w:proofErr w:type="spellEnd"/>
      <w:r w:rsidRPr="00FC2E87">
        <w:rPr>
          <w:rFonts w:ascii="Times New Roman" w:hAnsi="Times New Roman"/>
          <w:sz w:val="24"/>
          <w:szCs w:val="24"/>
          <w:lang w:val="fr-FR"/>
        </w:rPr>
        <w:t xml:space="preserve"> </w:t>
      </w:r>
      <w:proofErr w:type="spellStart"/>
      <w:r w:rsidRPr="00FC2E87">
        <w:rPr>
          <w:rFonts w:ascii="Times New Roman" w:hAnsi="Times New Roman"/>
          <w:sz w:val="24"/>
          <w:szCs w:val="24"/>
          <w:lang w:val="fr-FR"/>
        </w:rPr>
        <w:t>cu</w:t>
      </w:r>
      <w:proofErr w:type="spellEnd"/>
      <w:r w:rsidRPr="00FC2E87">
        <w:rPr>
          <w:rFonts w:ascii="Times New Roman" w:hAnsi="Times New Roman"/>
          <w:sz w:val="24"/>
          <w:szCs w:val="24"/>
          <w:lang w:val="fr-FR"/>
        </w:rPr>
        <w:t xml:space="preserve"> un </w:t>
      </w:r>
      <w:proofErr w:type="spellStart"/>
      <w:r w:rsidRPr="00FC2E87">
        <w:rPr>
          <w:rFonts w:ascii="Times New Roman" w:hAnsi="Times New Roman"/>
          <w:sz w:val="24"/>
          <w:szCs w:val="24"/>
          <w:lang w:val="fr-FR"/>
        </w:rPr>
        <w:t>număr</w:t>
      </w:r>
      <w:proofErr w:type="spellEnd"/>
      <w:r w:rsidRPr="00FC2E87">
        <w:rPr>
          <w:rFonts w:ascii="Times New Roman" w:hAnsi="Times New Roman"/>
          <w:sz w:val="24"/>
          <w:szCs w:val="24"/>
          <w:lang w:val="fr-FR"/>
        </w:rPr>
        <w:t xml:space="preserve"> de </w:t>
      </w:r>
      <w:proofErr w:type="spellStart"/>
      <w:r w:rsidRPr="00FC2E87">
        <w:rPr>
          <w:rFonts w:ascii="Times New Roman" w:hAnsi="Times New Roman"/>
          <w:sz w:val="24"/>
          <w:szCs w:val="24"/>
          <w:lang w:val="fr-FR"/>
        </w:rPr>
        <w:t>____voturi</w:t>
      </w:r>
      <w:proofErr w:type="spellEnd"/>
      <w:r w:rsidRPr="00FC2E87">
        <w:rPr>
          <w:rFonts w:ascii="Times New Roman" w:hAnsi="Times New Roman"/>
          <w:sz w:val="24"/>
          <w:szCs w:val="24"/>
          <w:lang w:val="fr-FR"/>
        </w:rPr>
        <w:t xml:space="preserve"> ʺ </w:t>
      </w:r>
      <w:proofErr w:type="spellStart"/>
      <w:r w:rsidRPr="00FC2E87">
        <w:rPr>
          <w:rFonts w:ascii="Times New Roman" w:hAnsi="Times New Roman"/>
          <w:sz w:val="24"/>
          <w:szCs w:val="24"/>
          <w:lang w:val="fr-FR"/>
        </w:rPr>
        <w:t>pentru</w:t>
      </w:r>
      <w:proofErr w:type="spellEnd"/>
      <w:r w:rsidRPr="00FC2E87">
        <w:rPr>
          <w:rFonts w:ascii="Times New Roman" w:hAnsi="Times New Roman"/>
          <w:sz w:val="24"/>
          <w:szCs w:val="24"/>
          <w:lang w:val="fr-FR"/>
        </w:rPr>
        <w:t xml:space="preserve">ʺ , </w:t>
      </w:r>
      <w:proofErr w:type="spellStart"/>
      <w:r w:rsidRPr="00FC2E87">
        <w:rPr>
          <w:rFonts w:ascii="Times New Roman" w:hAnsi="Times New Roman"/>
          <w:sz w:val="24"/>
          <w:szCs w:val="24"/>
          <w:lang w:val="fr-FR"/>
        </w:rPr>
        <w:t>____voturi</w:t>
      </w:r>
      <w:proofErr w:type="spellEnd"/>
      <w:r w:rsidRPr="00FC2E87">
        <w:rPr>
          <w:rFonts w:ascii="Times New Roman" w:hAnsi="Times New Roman"/>
          <w:sz w:val="24"/>
          <w:szCs w:val="24"/>
          <w:lang w:val="fr-FR"/>
        </w:rPr>
        <w:t xml:space="preserve">ʺ </w:t>
      </w:r>
      <w:proofErr w:type="spellStart"/>
      <w:r w:rsidRPr="00FC2E87">
        <w:rPr>
          <w:rFonts w:ascii="Times New Roman" w:hAnsi="Times New Roman"/>
          <w:sz w:val="24"/>
          <w:szCs w:val="24"/>
          <w:lang w:val="fr-FR"/>
        </w:rPr>
        <w:t>impotrivă</w:t>
      </w:r>
      <w:proofErr w:type="spellEnd"/>
      <w:r w:rsidRPr="00FC2E87">
        <w:rPr>
          <w:rFonts w:ascii="Times New Roman" w:hAnsi="Times New Roman"/>
          <w:sz w:val="24"/>
          <w:szCs w:val="24"/>
          <w:lang w:val="fr-FR"/>
        </w:rPr>
        <w:t>ʺ_____ʺabț</w:t>
      </w:r>
      <w:proofErr w:type="spellStart"/>
      <w:r w:rsidRPr="00FC2E87">
        <w:rPr>
          <w:rFonts w:ascii="Times New Roman" w:hAnsi="Times New Roman"/>
          <w:sz w:val="24"/>
          <w:szCs w:val="24"/>
          <w:lang w:val="fr-FR"/>
        </w:rPr>
        <w:t>ineri</w:t>
      </w:r>
      <w:proofErr w:type="spellEnd"/>
      <w:r w:rsidRPr="00FC2E87">
        <w:rPr>
          <w:rFonts w:ascii="Times New Roman" w:hAnsi="Times New Roman"/>
          <w:sz w:val="24"/>
          <w:szCs w:val="24"/>
          <w:lang w:val="fr-FR"/>
        </w:rPr>
        <w:t>ʺ.</w:t>
      </w:r>
    </w:p>
    <w:p w:rsidR="00393E3F" w:rsidRPr="00035B94" w:rsidRDefault="00393E3F" w:rsidP="00393E3F">
      <w:pPr>
        <w:jc w:val="both"/>
        <w:rPr>
          <w:szCs w:val="24"/>
        </w:rPr>
      </w:pPr>
      <w:r w:rsidRPr="00E8496D">
        <w:rPr>
          <w:szCs w:val="24"/>
        </w:rPr>
        <w:t xml:space="preserve">    In continuare se trece la punctul 1 de pe ordinea de zi , si anume </w:t>
      </w:r>
      <w:r>
        <w:rPr>
          <w:szCs w:val="24"/>
        </w:rPr>
        <w:t>evaluarea performanțelor profesionale individuale ale secretarului general al comunei Sfințești , județul Teleorman .</w:t>
      </w:r>
    </w:p>
    <w:p w:rsidR="00393E3F" w:rsidRDefault="00393E3F" w:rsidP="00393E3F">
      <w:pPr>
        <w:rPr>
          <w:lang w:val="fr-FR"/>
        </w:rPr>
      </w:pPr>
      <w:r>
        <w:rPr>
          <w:b/>
          <w:lang w:val="fr-FR"/>
        </w:rPr>
        <w:t xml:space="preserve">    </w:t>
      </w:r>
      <w:proofErr w:type="spellStart"/>
      <w:r>
        <w:rPr>
          <w:lang w:val="fr-FR"/>
        </w:rPr>
        <w:t>Pre</w:t>
      </w:r>
      <w:proofErr w:type="spellEnd"/>
      <w:r>
        <w:rPr>
          <w:lang w:val="fr-FR"/>
        </w:rPr>
        <w:t>ș</w:t>
      </w:r>
      <w:proofErr w:type="spellStart"/>
      <w:r>
        <w:rPr>
          <w:lang w:val="fr-FR"/>
        </w:rPr>
        <w:t>edintele</w:t>
      </w:r>
      <w:proofErr w:type="spellEnd"/>
      <w:r>
        <w:rPr>
          <w:lang w:val="fr-FR"/>
        </w:rPr>
        <w:t xml:space="preserve"> de ș</w:t>
      </w:r>
      <w:proofErr w:type="spellStart"/>
      <w:r>
        <w:rPr>
          <w:lang w:val="fr-FR"/>
        </w:rPr>
        <w:t>edin</w:t>
      </w:r>
      <w:proofErr w:type="spellEnd"/>
      <w:r>
        <w:rPr>
          <w:lang w:val="fr-FR"/>
        </w:rPr>
        <w:t xml:space="preserve">ță </w:t>
      </w:r>
      <w:proofErr w:type="spellStart"/>
      <w:r>
        <w:rPr>
          <w:lang w:val="fr-FR"/>
        </w:rPr>
        <w:t>dă</w:t>
      </w:r>
      <w:proofErr w:type="spellEnd"/>
      <w:r>
        <w:rPr>
          <w:lang w:val="fr-FR"/>
        </w:rPr>
        <w:t xml:space="preserve"> </w:t>
      </w:r>
      <w:proofErr w:type="spellStart"/>
      <w:r>
        <w:rPr>
          <w:lang w:val="fr-FR"/>
        </w:rPr>
        <w:t>cuvântul</w:t>
      </w:r>
      <w:proofErr w:type="spellEnd"/>
      <w:r>
        <w:rPr>
          <w:lang w:val="fr-FR"/>
        </w:rPr>
        <w:t xml:space="preserve"> </w:t>
      </w:r>
      <w:proofErr w:type="spellStart"/>
      <w:r>
        <w:rPr>
          <w:lang w:val="fr-FR"/>
        </w:rPr>
        <w:t>domnului</w:t>
      </w:r>
      <w:proofErr w:type="spellEnd"/>
      <w:r>
        <w:rPr>
          <w:lang w:val="fr-FR"/>
        </w:rPr>
        <w:t xml:space="preserve">  </w:t>
      </w:r>
      <w:proofErr w:type="spellStart"/>
      <w:r>
        <w:rPr>
          <w:lang w:val="fr-FR"/>
        </w:rPr>
        <w:t>primar</w:t>
      </w:r>
      <w:proofErr w:type="spellEnd"/>
      <w:r>
        <w:rPr>
          <w:lang w:val="fr-FR"/>
        </w:rPr>
        <w:t> :</w:t>
      </w:r>
    </w:p>
    <w:p w:rsidR="00393E3F" w:rsidRDefault="00393E3F" w:rsidP="00393E3F">
      <w:pPr>
        <w:pStyle w:val="NoSpacing"/>
        <w:rPr>
          <w:lang w:val="fr-FR"/>
        </w:rPr>
      </w:pPr>
      <w:r>
        <w:rPr>
          <w:lang w:val="fr-FR"/>
        </w:rPr>
        <w:t xml:space="preserve">-    </w:t>
      </w:r>
      <w:r>
        <w:t xml:space="preserve">Prin HCL nr. 3 din 19 ianuarie 2023, a fost constituită comisia pentru </w:t>
      </w:r>
      <w:proofErr w:type="spellStart"/>
      <w:r>
        <w:rPr>
          <w:lang w:val="fr-FR"/>
        </w:rPr>
        <w:t>evaluare</w:t>
      </w:r>
      <w:proofErr w:type="spellEnd"/>
      <w:r>
        <w:rPr>
          <w:lang w:val="fr-FR"/>
        </w:rPr>
        <w:t xml:space="preserve"> </w:t>
      </w:r>
      <w:r w:rsidRPr="00F44A41">
        <w:rPr>
          <w:lang w:val="fr-FR"/>
        </w:rPr>
        <w:t xml:space="preserve">a </w:t>
      </w:r>
      <w:proofErr w:type="spellStart"/>
      <w:r w:rsidRPr="00F44A41">
        <w:rPr>
          <w:lang w:val="fr-FR"/>
        </w:rPr>
        <w:t>performanţelor</w:t>
      </w:r>
      <w:proofErr w:type="spellEnd"/>
      <w:r w:rsidRPr="00F44A41">
        <w:rPr>
          <w:lang w:val="fr-FR"/>
        </w:rPr>
        <w:t xml:space="preserve"> </w:t>
      </w:r>
      <w:proofErr w:type="spellStart"/>
      <w:r w:rsidRPr="00F44A41">
        <w:rPr>
          <w:lang w:val="fr-FR"/>
        </w:rPr>
        <w:t>profesionale</w:t>
      </w:r>
      <w:proofErr w:type="spellEnd"/>
      <w:r w:rsidRPr="00F44A41">
        <w:rPr>
          <w:lang w:val="fr-FR"/>
        </w:rPr>
        <w:t xml:space="preserve"> </w:t>
      </w:r>
      <w:proofErr w:type="spellStart"/>
      <w:r w:rsidRPr="00F44A41">
        <w:rPr>
          <w:lang w:val="fr-FR"/>
        </w:rPr>
        <w:t>individuale</w:t>
      </w:r>
      <w:proofErr w:type="spellEnd"/>
      <w:r w:rsidRPr="00F44A41">
        <w:rPr>
          <w:lang w:val="fr-FR"/>
        </w:rPr>
        <w:t xml:space="preserve"> ale</w:t>
      </w:r>
      <w:r>
        <w:rPr>
          <w:lang w:val="fr-FR"/>
        </w:rPr>
        <w:t xml:space="preserve"> </w:t>
      </w:r>
      <w:r w:rsidRPr="00F44A41">
        <w:rPr>
          <w:lang w:val="fr-FR"/>
        </w:rPr>
        <w:t xml:space="preserve"> </w:t>
      </w:r>
      <w:proofErr w:type="spellStart"/>
      <w:r w:rsidRPr="00F44A41">
        <w:rPr>
          <w:lang w:val="fr-FR"/>
        </w:rPr>
        <w:t>secretarului</w:t>
      </w:r>
      <w:proofErr w:type="spellEnd"/>
      <w:r w:rsidRPr="00F44A41">
        <w:rPr>
          <w:lang w:val="fr-FR"/>
        </w:rPr>
        <w:t xml:space="preserve"> </w:t>
      </w:r>
      <w:proofErr w:type="spellStart"/>
      <w:r>
        <w:rPr>
          <w:lang w:val="fr-FR"/>
        </w:rPr>
        <w:t>general</w:t>
      </w:r>
      <w:proofErr w:type="spellEnd"/>
      <w:r>
        <w:rPr>
          <w:lang w:val="fr-FR"/>
        </w:rPr>
        <w:t xml:space="preserve"> al </w:t>
      </w:r>
      <w:proofErr w:type="spellStart"/>
      <w:r w:rsidRPr="00F44A41">
        <w:rPr>
          <w:lang w:val="fr-FR"/>
        </w:rPr>
        <w:t>Comunei</w:t>
      </w:r>
      <w:proofErr w:type="spellEnd"/>
      <w:r w:rsidRPr="00F44A41">
        <w:rPr>
          <w:lang w:val="fr-FR"/>
        </w:rPr>
        <w:t xml:space="preserve"> </w:t>
      </w:r>
      <w:proofErr w:type="spellStart"/>
      <w:r>
        <w:rPr>
          <w:lang w:val="fr-FR"/>
        </w:rPr>
        <w:t>Sfin</w:t>
      </w:r>
      <w:proofErr w:type="spellEnd"/>
      <w:r>
        <w:rPr>
          <w:lang w:val="fr-FR"/>
        </w:rPr>
        <w:t>țești</w:t>
      </w:r>
      <w:r w:rsidRPr="00F44A41">
        <w:rPr>
          <w:lang w:val="fr-FR"/>
        </w:rPr>
        <w:t xml:space="preserve">, </w:t>
      </w:r>
      <w:proofErr w:type="spellStart"/>
      <w:r w:rsidRPr="00F44A41">
        <w:rPr>
          <w:lang w:val="fr-FR"/>
        </w:rPr>
        <w:t>jud</w:t>
      </w:r>
      <w:proofErr w:type="spellEnd"/>
      <w:r w:rsidRPr="00F44A41">
        <w:rPr>
          <w:lang w:val="fr-FR"/>
        </w:rPr>
        <w:t xml:space="preserve">. Teleorman </w:t>
      </w:r>
      <w:proofErr w:type="spellStart"/>
      <w:r w:rsidRPr="00F44A41">
        <w:rPr>
          <w:lang w:val="fr-FR"/>
        </w:rPr>
        <w:t>pentru</w:t>
      </w:r>
      <w:proofErr w:type="spellEnd"/>
      <w:r w:rsidRPr="00F44A41">
        <w:rPr>
          <w:lang w:val="fr-FR"/>
        </w:rPr>
        <w:t xml:space="preserve"> </w:t>
      </w:r>
      <w:proofErr w:type="spellStart"/>
      <w:r w:rsidRPr="00F44A41">
        <w:rPr>
          <w:lang w:val="fr-FR"/>
        </w:rPr>
        <w:t>perioada</w:t>
      </w:r>
      <w:proofErr w:type="spellEnd"/>
      <w:r w:rsidRPr="00F44A41">
        <w:rPr>
          <w:lang w:val="fr-FR"/>
        </w:rPr>
        <w:t xml:space="preserve"> 1 </w:t>
      </w:r>
      <w:proofErr w:type="spellStart"/>
      <w:r w:rsidRPr="00F44A41">
        <w:rPr>
          <w:lang w:val="fr-FR"/>
        </w:rPr>
        <w:t>ianuarie</w:t>
      </w:r>
      <w:proofErr w:type="spellEnd"/>
      <w:r w:rsidRPr="00F44A41">
        <w:rPr>
          <w:lang w:val="fr-FR"/>
        </w:rPr>
        <w:t xml:space="preserve">  - 31 </w:t>
      </w:r>
      <w:proofErr w:type="spellStart"/>
      <w:r w:rsidRPr="00F44A41">
        <w:rPr>
          <w:lang w:val="fr-FR"/>
        </w:rPr>
        <w:t>decembrie</w:t>
      </w:r>
      <w:proofErr w:type="spellEnd"/>
      <w:r w:rsidRPr="00F44A41">
        <w:rPr>
          <w:lang w:val="fr-FR"/>
        </w:rPr>
        <w:t xml:space="preserve"> 202</w:t>
      </w:r>
      <w:r>
        <w:rPr>
          <w:lang w:val="fr-FR"/>
        </w:rPr>
        <w:t>2.</w:t>
      </w:r>
    </w:p>
    <w:p w:rsidR="00393E3F" w:rsidRDefault="00393E3F" w:rsidP="00393E3F">
      <w:pPr>
        <w:pStyle w:val="NoSpacing"/>
        <w:rPr>
          <w:lang w:val="fr-FR"/>
        </w:rPr>
      </w:pPr>
      <w:r>
        <w:rPr>
          <w:lang w:val="fr-FR"/>
        </w:rPr>
        <w:t xml:space="preserve">     </w:t>
      </w:r>
      <w:proofErr w:type="spellStart"/>
      <w:r>
        <w:rPr>
          <w:lang w:val="fr-FR"/>
        </w:rPr>
        <w:t>După</w:t>
      </w:r>
      <w:proofErr w:type="spellEnd"/>
      <w:r>
        <w:rPr>
          <w:lang w:val="fr-FR"/>
        </w:rPr>
        <w:t xml:space="preserve"> </w:t>
      </w:r>
      <w:proofErr w:type="spellStart"/>
      <w:r>
        <w:rPr>
          <w:lang w:val="fr-FR"/>
        </w:rPr>
        <w:t>evaluarea</w:t>
      </w:r>
      <w:proofErr w:type="spellEnd"/>
      <w:r>
        <w:rPr>
          <w:lang w:val="fr-FR"/>
        </w:rPr>
        <w:t xml:space="preserve"> </w:t>
      </w:r>
      <w:proofErr w:type="spellStart"/>
      <w:r>
        <w:rPr>
          <w:lang w:val="fr-FR"/>
        </w:rPr>
        <w:t>întregii</w:t>
      </w:r>
      <w:proofErr w:type="spellEnd"/>
      <w:r>
        <w:rPr>
          <w:lang w:val="fr-FR"/>
        </w:rPr>
        <w:t xml:space="preserve"> </w:t>
      </w:r>
      <w:proofErr w:type="spellStart"/>
      <w:r>
        <w:rPr>
          <w:lang w:val="fr-FR"/>
        </w:rPr>
        <w:t>activită</w:t>
      </w:r>
      <w:proofErr w:type="spellEnd"/>
      <w:r>
        <w:rPr>
          <w:lang w:val="fr-FR"/>
        </w:rPr>
        <w:t xml:space="preserve">ți a </w:t>
      </w:r>
      <w:proofErr w:type="spellStart"/>
      <w:r>
        <w:rPr>
          <w:lang w:val="fr-FR"/>
        </w:rPr>
        <w:t>secretarului</w:t>
      </w:r>
      <w:proofErr w:type="spellEnd"/>
      <w:r>
        <w:rPr>
          <w:lang w:val="fr-FR"/>
        </w:rPr>
        <w:t xml:space="preserve"> </w:t>
      </w:r>
      <w:proofErr w:type="spellStart"/>
      <w:r>
        <w:rPr>
          <w:lang w:val="fr-FR"/>
        </w:rPr>
        <w:t>general</w:t>
      </w:r>
      <w:proofErr w:type="spellEnd"/>
      <w:r>
        <w:rPr>
          <w:lang w:val="fr-FR"/>
        </w:rPr>
        <w:t xml:space="preserve">, </w:t>
      </w:r>
      <w:proofErr w:type="spellStart"/>
      <w:r>
        <w:rPr>
          <w:lang w:val="fr-FR"/>
        </w:rPr>
        <w:t>comisia</w:t>
      </w:r>
      <w:proofErr w:type="spellEnd"/>
      <w:r>
        <w:rPr>
          <w:lang w:val="fr-FR"/>
        </w:rPr>
        <w:t xml:space="preserve"> a </w:t>
      </w:r>
      <w:proofErr w:type="spellStart"/>
      <w:r>
        <w:rPr>
          <w:lang w:val="fr-FR"/>
        </w:rPr>
        <w:t>întocmit</w:t>
      </w:r>
      <w:proofErr w:type="spellEnd"/>
      <w:r>
        <w:rPr>
          <w:lang w:val="fr-FR"/>
        </w:rPr>
        <w:t xml:space="preserve"> o </w:t>
      </w:r>
      <w:proofErr w:type="spellStart"/>
      <w:r>
        <w:rPr>
          <w:lang w:val="fr-FR"/>
        </w:rPr>
        <w:t>propunere</w:t>
      </w:r>
      <w:proofErr w:type="spellEnd"/>
      <w:r>
        <w:rPr>
          <w:lang w:val="fr-FR"/>
        </w:rPr>
        <w:t xml:space="preserve"> </w:t>
      </w:r>
      <w:proofErr w:type="spellStart"/>
      <w:r>
        <w:rPr>
          <w:lang w:val="fr-FR"/>
        </w:rPr>
        <w:lastRenderedPageBreak/>
        <w:t>cuprinsă</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raportul</w:t>
      </w:r>
      <w:proofErr w:type="spellEnd"/>
      <w:r>
        <w:rPr>
          <w:lang w:val="fr-FR"/>
        </w:rPr>
        <w:t xml:space="preserve"> </w:t>
      </w:r>
      <w:proofErr w:type="gramStart"/>
      <w:r>
        <w:rPr>
          <w:lang w:val="fr-FR"/>
        </w:rPr>
        <w:t xml:space="preserve">de </w:t>
      </w:r>
      <w:proofErr w:type="spellStart"/>
      <w:r>
        <w:rPr>
          <w:lang w:val="fr-FR"/>
        </w:rPr>
        <w:t>evaluare</w:t>
      </w:r>
      <w:proofErr w:type="spellEnd"/>
      <w:proofErr w:type="gramEnd"/>
      <w:r>
        <w:rPr>
          <w:lang w:val="fr-FR"/>
        </w:rPr>
        <w:t>.</w:t>
      </w:r>
    </w:p>
    <w:p w:rsidR="00393E3F" w:rsidRDefault="00393E3F" w:rsidP="00393E3F">
      <w:pPr>
        <w:pStyle w:val="NoSpacing"/>
        <w:rPr>
          <w:lang w:val="fr-FR"/>
        </w:rPr>
      </w:pPr>
      <w:r>
        <w:rPr>
          <w:lang w:val="fr-FR"/>
        </w:rPr>
        <w:t xml:space="preserve">     </w:t>
      </w:r>
      <w:proofErr w:type="spellStart"/>
      <w:r>
        <w:rPr>
          <w:lang w:val="fr-FR"/>
        </w:rPr>
        <w:t>În</w:t>
      </w:r>
      <w:proofErr w:type="spellEnd"/>
      <w:r>
        <w:rPr>
          <w:lang w:val="fr-FR"/>
        </w:rPr>
        <w:t xml:space="preserve"> </w:t>
      </w:r>
      <w:proofErr w:type="spellStart"/>
      <w:r>
        <w:rPr>
          <w:lang w:val="fr-FR"/>
        </w:rPr>
        <w:t>conformitate</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prevederile</w:t>
      </w:r>
      <w:proofErr w:type="spellEnd"/>
      <w:r>
        <w:rPr>
          <w:lang w:val="fr-FR"/>
        </w:rPr>
        <w:t xml:space="preserve"> </w:t>
      </w:r>
      <w:proofErr w:type="spellStart"/>
      <w:r>
        <w:rPr>
          <w:lang w:val="fr-FR"/>
        </w:rPr>
        <w:t>legii</w:t>
      </w:r>
      <w:proofErr w:type="spellEnd"/>
      <w:r>
        <w:rPr>
          <w:lang w:val="fr-FR"/>
        </w:rPr>
        <w:t xml:space="preserve">, </w:t>
      </w:r>
      <w:proofErr w:type="spellStart"/>
      <w:r>
        <w:rPr>
          <w:lang w:val="fr-FR"/>
        </w:rPr>
        <w:t>consiliul</w:t>
      </w:r>
      <w:proofErr w:type="spellEnd"/>
      <w:r>
        <w:rPr>
          <w:lang w:val="fr-FR"/>
        </w:rPr>
        <w:t xml:space="preserve"> local are </w:t>
      </w:r>
      <w:proofErr w:type="spellStart"/>
      <w:r>
        <w:rPr>
          <w:lang w:val="fr-FR"/>
        </w:rPr>
        <w:t>atribu</w:t>
      </w:r>
      <w:proofErr w:type="spellEnd"/>
      <w:r>
        <w:rPr>
          <w:lang w:val="fr-FR"/>
        </w:rPr>
        <w:t>ț</w:t>
      </w:r>
      <w:proofErr w:type="spellStart"/>
      <w:r>
        <w:rPr>
          <w:lang w:val="fr-FR"/>
        </w:rPr>
        <w:t>ia</w:t>
      </w:r>
      <w:proofErr w:type="spellEnd"/>
      <w:r>
        <w:rPr>
          <w:lang w:val="fr-FR"/>
        </w:rPr>
        <w:t xml:space="preserve"> de a </w:t>
      </w:r>
      <w:proofErr w:type="spellStart"/>
      <w:r>
        <w:rPr>
          <w:lang w:val="fr-FR"/>
        </w:rPr>
        <w:t>evalua</w:t>
      </w:r>
      <w:proofErr w:type="spellEnd"/>
      <w:r>
        <w:rPr>
          <w:lang w:val="fr-FR"/>
        </w:rPr>
        <w:t xml:space="preserve"> </w:t>
      </w:r>
      <w:proofErr w:type="spellStart"/>
      <w:r>
        <w:rPr>
          <w:lang w:val="fr-FR"/>
        </w:rPr>
        <w:t>activitatea</w:t>
      </w:r>
      <w:proofErr w:type="spellEnd"/>
      <w:r>
        <w:rPr>
          <w:lang w:val="fr-FR"/>
        </w:rPr>
        <w:t xml:space="preserve"> </w:t>
      </w:r>
      <w:proofErr w:type="spellStart"/>
      <w:r>
        <w:rPr>
          <w:lang w:val="fr-FR"/>
        </w:rPr>
        <w:t>secretarului</w:t>
      </w:r>
      <w:proofErr w:type="spellEnd"/>
      <w:r>
        <w:rPr>
          <w:lang w:val="fr-FR"/>
        </w:rPr>
        <w:t>.</w:t>
      </w:r>
    </w:p>
    <w:p w:rsidR="00393E3F" w:rsidRDefault="00393E3F" w:rsidP="00393E3F">
      <w:pPr>
        <w:pStyle w:val="NoSpacing"/>
        <w:rPr>
          <w:lang w:val="fr-FR"/>
        </w:rPr>
      </w:pPr>
      <w:r>
        <w:rPr>
          <w:lang w:val="fr-FR"/>
        </w:rPr>
        <w:t xml:space="preserve">     </w:t>
      </w:r>
      <w:proofErr w:type="spellStart"/>
      <w:r>
        <w:rPr>
          <w:lang w:val="fr-FR"/>
        </w:rPr>
        <w:t>Respectând</w:t>
      </w:r>
      <w:proofErr w:type="spellEnd"/>
      <w:r>
        <w:rPr>
          <w:lang w:val="fr-FR"/>
        </w:rPr>
        <w:t xml:space="preserve"> </w:t>
      </w:r>
      <w:proofErr w:type="spellStart"/>
      <w:r>
        <w:rPr>
          <w:lang w:val="fr-FR"/>
        </w:rPr>
        <w:t>procedura</w:t>
      </w:r>
      <w:proofErr w:type="spellEnd"/>
      <w:r>
        <w:rPr>
          <w:lang w:val="fr-FR"/>
        </w:rPr>
        <w:t xml:space="preserve"> </w:t>
      </w:r>
      <w:proofErr w:type="spellStart"/>
      <w:r>
        <w:rPr>
          <w:lang w:val="fr-FR"/>
        </w:rPr>
        <w:t>prevăzută</w:t>
      </w:r>
      <w:proofErr w:type="spellEnd"/>
      <w:r>
        <w:rPr>
          <w:lang w:val="fr-FR"/>
        </w:rPr>
        <w:t xml:space="preserve"> de </w:t>
      </w:r>
      <w:proofErr w:type="spellStart"/>
      <w:r>
        <w:rPr>
          <w:lang w:val="fr-FR"/>
        </w:rPr>
        <w:t>Codul</w:t>
      </w:r>
      <w:proofErr w:type="spellEnd"/>
      <w:r>
        <w:rPr>
          <w:lang w:val="fr-FR"/>
        </w:rPr>
        <w:t xml:space="preserve"> </w:t>
      </w:r>
      <w:proofErr w:type="spellStart"/>
      <w:r>
        <w:rPr>
          <w:lang w:val="fr-FR"/>
        </w:rPr>
        <w:t>administrativ</w:t>
      </w:r>
      <w:proofErr w:type="spellEnd"/>
      <w:r>
        <w:rPr>
          <w:lang w:val="fr-FR"/>
        </w:rPr>
        <w:t xml:space="preserve">, s-a </w:t>
      </w:r>
      <w:proofErr w:type="spellStart"/>
      <w:r>
        <w:rPr>
          <w:lang w:val="fr-FR"/>
        </w:rPr>
        <w:t>redactat</w:t>
      </w:r>
      <w:proofErr w:type="spellEnd"/>
      <w:r>
        <w:rPr>
          <w:lang w:val="fr-FR"/>
        </w:rPr>
        <w:t xml:space="preserve"> un </w:t>
      </w:r>
      <w:proofErr w:type="spellStart"/>
      <w:r>
        <w:rPr>
          <w:lang w:val="fr-FR"/>
        </w:rPr>
        <w:t>proiect</w:t>
      </w:r>
      <w:proofErr w:type="spellEnd"/>
      <w:r>
        <w:rPr>
          <w:lang w:val="fr-FR"/>
        </w:rPr>
        <w:t xml:space="preserve"> de </w:t>
      </w:r>
      <w:proofErr w:type="spellStart"/>
      <w:r>
        <w:rPr>
          <w:lang w:val="fr-FR"/>
        </w:rPr>
        <w:t>hotărâre</w:t>
      </w:r>
      <w:proofErr w:type="spellEnd"/>
      <w:r>
        <w:rPr>
          <w:lang w:val="fr-FR"/>
        </w:rPr>
        <w:t xml:space="preserve"> și va fi </w:t>
      </w:r>
      <w:proofErr w:type="spellStart"/>
      <w:r>
        <w:rPr>
          <w:lang w:val="fr-FR"/>
        </w:rPr>
        <w:t>supus</w:t>
      </w:r>
      <w:proofErr w:type="spellEnd"/>
      <w:r>
        <w:rPr>
          <w:lang w:val="fr-FR"/>
        </w:rPr>
        <w:t xml:space="preserve"> </w:t>
      </w:r>
      <w:proofErr w:type="spellStart"/>
      <w:r>
        <w:rPr>
          <w:lang w:val="fr-FR"/>
        </w:rPr>
        <w:t>spre</w:t>
      </w:r>
      <w:proofErr w:type="spellEnd"/>
      <w:r>
        <w:rPr>
          <w:lang w:val="fr-FR"/>
        </w:rPr>
        <w:t xml:space="preserve"> </w:t>
      </w:r>
      <w:proofErr w:type="spellStart"/>
      <w:r>
        <w:rPr>
          <w:lang w:val="fr-FR"/>
        </w:rPr>
        <w:t>analiză</w:t>
      </w:r>
      <w:proofErr w:type="spellEnd"/>
      <w:r>
        <w:rPr>
          <w:lang w:val="fr-FR"/>
        </w:rPr>
        <w:t xml:space="preserve"> și </w:t>
      </w:r>
      <w:proofErr w:type="spellStart"/>
      <w:r>
        <w:rPr>
          <w:lang w:val="fr-FR"/>
        </w:rPr>
        <w:t>aprobare</w:t>
      </w:r>
      <w:proofErr w:type="spellEnd"/>
      <w:r>
        <w:rPr>
          <w:lang w:val="fr-FR"/>
        </w:rPr>
        <w:t xml:space="preserve"> </w:t>
      </w:r>
      <w:proofErr w:type="spellStart"/>
      <w:r>
        <w:rPr>
          <w:lang w:val="fr-FR"/>
        </w:rPr>
        <w:t>consiliului</w:t>
      </w:r>
      <w:proofErr w:type="spellEnd"/>
      <w:r>
        <w:rPr>
          <w:lang w:val="fr-FR"/>
        </w:rPr>
        <w:t xml:space="preserve"> </w:t>
      </w:r>
      <w:proofErr w:type="spellStart"/>
      <w:r>
        <w:rPr>
          <w:lang w:val="fr-FR"/>
        </w:rPr>
        <w:t>local</w:t>
      </w:r>
      <w:proofErr w:type="gramStart"/>
      <w:r>
        <w:rPr>
          <w:lang w:val="fr-FR"/>
        </w:rPr>
        <w:t>,după</w:t>
      </w:r>
      <w:proofErr w:type="spellEnd"/>
      <w:proofErr w:type="gramEnd"/>
      <w:r>
        <w:rPr>
          <w:lang w:val="fr-FR"/>
        </w:rPr>
        <w:t xml:space="preserve"> cum </w:t>
      </w:r>
      <w:proofErr w:type="spellStart"/>
      <w:r>
        <w:rPr>
          <w:lang w:val="fr-FR"/>
        </w:rPr>
        <w:t>urmează</w:t>
      </w:r>
      <w:proofErr w:type="spellEnd"/>
      <w:r>
        <w:rPr>
          <w:lang w:val="fr-FR"/>
        </w:rPr>
        <w:t xml:space="preserve"> : </w:t>
      </w:r>
    </w:p>
    <w:p w:rsidR="00393E3F" w:rsidRPr="00712F5E" w:rsidRDefault="00393E3F" w:rsidP="00393E3F"/>
    <w:p w:rsidR="00393E3F" w:rsidRPr="00712F5E" w:rsidRDefault="00393E3F" w:rsidP="00393E3F">
      <w:pPr>
        <w:jc w:val="center"/>
        <w:rPr>
          <w:b/>
        </w:rPr>
      </w:pPr>
      <w:r w:rsidRPr="00712F5E">
        <w:rPr>
          <w:b/>
        </w:rPr>
        <w:t>RAPORT DE EVALUARE</w:t>
      </w:r>
    </w:p>
    <w:p w:rsidR="00393E3F" w:rsidRPr="00712F5E" w:rsidRDefault="00393E3F" w:rsidP="00393E3F">
      <w:pPr>
        <w:jc w:val="center"/>
      </w:pPr>
      <w:r w:rsidRPr="00712F5E">
        <w:t xml:space="preserve">a performanţelor profesionale individuale </w:t>
      </w:r>
    </w:p>
    <w:p w:rsidR="00393E3F" w:rsidRPr="00712F5E" w:rsidRDefault="00393E3F" w:rsidP="00393E3F">
      <w:pPr>
        <w:jc w:val="center"/>
      </w:pP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36"/>
        <w:gridCol w:w="334"/>
        <w:gridCol w:w="739"/>
        <w:gridCol w:w="1911"/>
        <w:gridCol w:w="170"/>
        <w:gridCol w:w="350"/>
        <w:gridCol w:w="629"/>
        <w:gridCol w:w="170"/>
        <w:gridCol w:w="767"/>
        <w:gridCol w:w="8"/>
      </w:tblGrid>
      <w:tr w:rsidR="00393E3F" w:rsidRPr="00712F5E" w:rsidTr="0078773F">
        <w:trPr>
          <w:trHeight w:val="1110"/>
        </w:trPr>
        <w:tc>
          <w:tcPr>
            <w:tcW w:w="9814" w:type="dxa"/>
            <w:gridSpan w:val="10"/>
            <w:shd w:val="clear" w:color="auto" w:fill="auto"/>
          </w:tcPr>
          <w:p w:rsidR="00393E3F" w:rsidRPr="00712F5E" w:rsidRDefault="00393E3F" w:rsidP="0078773F">
            <w:pPr>
              <w:spacing w:line="360" w:lineRule="auto"/>
            </w:pPr>
            <w:r w:rsidRPr="00712F5E">
              <w:t xml:space="preserve">Numele şi prenumele funcţionarului public evaluat: </w:t>
            </w:r>
            <w:r>
              <w:rPr>
                <w:b/>
              </w:rPr>
              <w:t>_____________</w:t>
            </w:r>
          </w:p>
          <w:p w:rsidR="00393E3F" w:rsidRPr="00712F5E" w:rsidRDefault="00393E3F" w:rsidP="0078773F">
            <w:pPr>
              <w:spacing w:line="360" w:lineRule="auto"/>
              <w:rPr>
                <w:b/>
              </w:rPr>
            </w:pPr>
            <w:r w:rsidRPr="00712F5E">
              <w:t xml:space="preserve">Funcţia publică  </w:t>
            </w:r>
            <w:r w:rsidRPr="00712F5E">
              <w:rPr>
                <w:b/>
              </w:rPr>
              <w:t xml:space="preserve">SECRETARUL </w:t>
            </w:r>
            <w:r>
              <w:rPr>
                <w:b/>
              </w:rPr>
              <w:t xml:space="preserve">GENERAL </w:t>
            </w:r>
            <w:r w:rsidRPr="00712F5E">
              <w:rPr>
                <w:b/>
              </w:rPr>
              <w:t>UNITĂŢII ADMINISTRATIV-TERITORIALE</w:t>
            </w:r>
          </w:p>
        </w:tc>
      </w:tr>
      <w:tr w:rsidR="00393E3F" w:rsidRPr="00712F5E" w:rsidTr="0078773F">
        <w:trPr>
          <w:trHeight w:val="550"/>
        </w:trPr>
        <w:tc>
          <w:tcPr>
            <w:tcW w:w="9814" w:type="dxa"/>
            <w:gridSpan w:val="10"/>
            <w:shd w:val="clear" w:color="auto" w:fill="auto"/>
          </w:tcPr>
          <w:p w:rsidR="00393E3F" w:rsidRPr="00712F5E" w:rsidRDefault="00393E3F" w:rsidP="0078773F">
            <w:pPr>
              <w:spacing w:line="360" w:lineRule="auto"/>
            </w:pPr>
            <w:r>
              <w:t>Comisia de evaluare</w:t>
            </w:r>
            <w:r w:rsidRPr="00712F5E">
              <w:rPr>
                <w:b/>
              </w:rPr>
              <w:t xml:space="preserve">  </w:t>
            </w:r>
            <w:r>
              <w:rPr>
                <w:b/>
              </w:rPr>
              <w:t xml:space="preserve">Ceaușu Marian-Anișor , Niță Marian, Preda Ionel </w:t>
            </w:r>
          </w:p>
        </w:tc>
      </w:tr>
      <w:tr w:rsidR="00393E3F" w:rsidRPr="00712F5E" w:rsidTr="0078773F">
        <w:tc>
          <w:tcPr>
            <w:tcW w:w="9814" w:type="dxa"/>
            <w:gridSpan w:val="10"/>
            <w:shd w:val="clear" w:color="auto" w:fill="auto"/>
          </w:tcPr>
          <w:p w:rsidR="00393E3F" w:rsidRPr="00712F5E" w:rsidRDefault="00393E3F" w:rsidP="0078773F">
            <w:pPr>
              <w:spacing w:line="360" w:lineRule="auto"/>
            </w:pPr>
            <w:r w:rsidRPr="00712F5E">
              <w:t>Perioada evaluată: de la 01</w:t>
            </w:r>
            <w:r w:rsidRPr="00712F5E">
              <w:rPr>
                <w:b/>
              </w:rPr>
              <w:t>.</w:t>
            </w:r>
            <w:r w:rsidRPr="004D7D95">
              <w:t>01.202</w:t>
            </w:r>
            <w:r>
              <w:t>2</w:t>
            </w:r>
            <w:r w:rsidRPr="004D7D95">
              <w:t xml:space="preserve">  la  31.12.202</w:t>
            </w:r>
            <w:r>
              <w:t>2</w:t>
            </w:r>
          </w:p>
        </w:tc>
      </w:tr>
      <w:tr w:rsidR="00393E3F" w:rsidRPr="00712F5E" w:rsidTr="0078773F">
        <w:trPr>
          <w:trHeight w:val="830"/>
        </w:trPr>
        <w:tc>
          <w:tcPr>
            <w:tcW w:w="9814" w:type="dxa"/>
            <w:gridSpan w:val="10"/>
            <w:shd w:val="clear" w:color="auto" w:fill="auto"/>
          </w:tcPr>
          <w:p w:rsidR="00393E3F" w:rsidRPr="00712F5E" w:rsidRDefault="00393E3F" w:rsidP="0078773F">
            <w:r w:rsidRPr="00712F5E">
              <w:t>Programe de formare la care funcţionarul public evaluat a participat în prioada evaluată:</w:t>
            </w:r>
          </w:p>
          <w:p w:rsidR="00393E3F" w:rsidRPr="00712F5E" w:rsidRDefault="00393E3F" w:rsidP="0078773F">
            <w:r w:rsidRPr="00712F5E">
              <w:t xml:space="preserve">- </w:t>
            </w:r>
          </w:p>
        </w:tc>
      </w:tr>
      <w:tr w:rsidR="00393E3F" w:rsidRPr="00712F5E" w:rsidTr="0078773F">
        <w:trPr>
          <w:gridAfter w:val="1"/>
          <w:wAfter w:w="8" w:type="dxa"/>
        </w:trPr>
        <w:tc>
          <w:tcPr>
            <w:tcW w:w="5070" w:type="dxa"/>
            <w:gridSpan w:val="2"/>
            <w:shd w:val="clear" w:color="auto" w:fill="auto"/>
          </w:tcPr>
          <w:p w:rsidR="00393E3F" w:rsidRPr="00712F5E" w:rsidRDefault="00393E3F" w:rsidP="0078773F">
            <w:pPr>
              <w:jc w:val="center"/>
            </w:pPr>
          </w:p>
          <w:p w:rsidR="00393E3F" w:rsidRPr="00712F5E" w:rsidRDefault="00393E3F" w:rsidP="0078773F">
            <w:pPr>
              <w:jc w:val="center"/>
            </w:pPr>
            <w:r w:rsidRPr="00712F5E">
              <w:t>Obiective în perioada evaluată</w:t>
            </w:r>
          </w:p>
          <w:p w:rsidR="00393E3F" w:rsidRPr="00712F5E" w:rsidRDefault="00393E3F" w:rsidP="0078773F">
            <w:pPr>
              <w:jc w:val="center"/>
            </w:pPr>
          </w:p>
        </w:tc>
        <w:tc>
          <w:tcPr>
            <w:tcW w:w="739" w:type="dxa"/>
            <w:shd w:val="clear" w:color="auto" w:fill="auto"/>
          </w:tcPr>
          <w:p w:rsidR="00393E3F" w:rsidRPr="00712F5E" w:rsidRDefault="00393E3F" w:rsidP="0078773F">
            <w:pPr>
              <w:jc w:val="center"/>
            </w:pPr>
            <w:r w:rsidRPr="00712F5E">
              <w:t>% din timp</w:t>
            </w:r>
          </w:p>
        </w:tc>
        <w:tc>
          <w:tcPr>
            <w:tcW w:w="2081" w:type="dxa"/>
            <w:gridSpan w:val="2"/>
            <w:shd w:val="clear" w:color="auto" w:fill="auto"/>
          </w:tcPr>
          <w:p w:rsidR="00393E3F" w:rsidRPr="00712F5E" w:rsidRDefault="00393E3F" w:rsidP="0078773F">
            <w:pPr>
              <w:jc w:val="center"/>
            </w:pPr>
            <w:r w:rsidRPr="00712F5E">
              <w:t>Indicatori de performanţă</w:t>
            </w:r>
          </w:p>
        </w:tc>
        <w:tc>
          <w:tcPr>
            <w:tcW w:w="1149" w:type="dxa"/>
            <w:gridSpan w:val="3"/>
            <w:shd w:val="clear" w:color="auto" w:fill="auto"/>
          </w:tcPr>
          <w:p w:rsidR="00393E3F" w:rsidRPr="00712F5E" w:rsidRDefault="00393E3F" w:rsidP="0078773F">
            <w:pPr>
              <w:jc w:val="center"/>
            </w:pPr>
            <w:r w:rsidRPr="00712F5E">
              <w:t>Realizat</w:t>
            </w:r>
          </w:p>
          <w:p w:rsidR="00393E3F" w:rsidRPr="00712F5E" w:rsidRDefault="00393E3F" w:rsidP="0078773F">
            <w:pPr>
              <w:jc w:val="center"/>
            </w:pPr>
            <w:r w:rsidRPr="00712F5E">
              <w:t>(pondere) %</w:t>
            </w:r>
          </w:p>
        </w:tc>
        <w:tc>
          <w:tcPr>
            <w:tcW w:w="767" w:type="dxa"/>
            <w:shd w:val="clear" w:color="auto" w:fill="auto"/>
          </w:tcPr>
          <w:p w:rsidR="00393E3F" w:rsidRPr="00712F5E" w:rsidRDefault="00393E3F" w:rsidP="0078773F">
            <w:pPr>
              <w:jc w:val="center"/>
            </w:pPr>
          </w:p>
          <w:p w:rsidR="00393E3F" w:rsidRPr="00712F5E" w:rsidRDefault="00393E3F" w:rsidP="0078773F">
            <w:pPr>
              <w:jc w:val="center"/>
            </w:pPr>
            <w:r w:rsidRPr="00712F5E">
              <w:t>Nota</w:t>
            </w:r>
          </w:p>
        </w:tc>
      </w:tr>
      <w:tr w:rsidR="00393E3F" w:rsidRPr="00712F5E" w:rsidTr="0078773F">
        <w:trPr>
          <w:gridAfter w:val="1"/>
          <w:wAfter w:w="8" w:type="dxa"/>
        </w:trPr>
        <w:tc>
          <w:tcPr>
            <w:tcW w:w="5070" w:type="dxa"/>
            <w:gridSpan w:val="2"/>
            <w:shd w:val="clear" w:color="auto" w:fill="auto"/>
          </w:tcPr>
          <w:p w:rsidR="00393E3F" w:rsidRPr="00712F5E" w:rsidRDefault="00393E3F" w:rsidP="00393E3F">
            <w:pPr>
              <w:widowControl/>
              <w:numPr>
                <w:ilvl w:val="0"/>
                <w:numId w:val="2"/>
              </w:numPr>
              <w:suppressAutoHyphens w:val="0"/>
              <w:overflowPunct/>
              <w:autoSpaceDE/>
              <w:autoSpaceDN/>
              <w:adjustRightInd/>
              <w:ind w:left="142" w:firstLine="218"/>
              <w:jc w:val="both"/>
              <w:textAlignment w:val="auto"/>
            </w:pPr>
            <w:r w:rsidRPr="00712F5E">
              <w:t xml:space="preserve">Activitatea Consiliului local al comunei </w:t>
            </w:r>
            <w:r>
              <w:t>Nenciulești</w:t>
            </w:r>
            <w:r w:rsidRPr="00712F5E">
              <w:t xml:space="preserve"> – pregătirea şedinţelor: convocare, redactare proiecte de hotărâre, procese – verbale, asistenţă de specialitate, </w:t>
            </w:r>
          </w:p>
          <w:p w:rsidR="00393E3F" w:rsidRPr="00712F5E" w:rsidRDefault="00393E3F" w:rsidP="0078773F">
            <w:pPr>
              <w:ind w:left="360"/>
            </w:pPr>
          </w:p>
        </w:tc>
        <w:tc>
          <w:tcPr>
            <w:tcW w:w="739" w:type="dxa"/>
            <w:shd w:val="clear" w:color="auto" w:fill="auto"/>
          </w:tcPr>
          <w:p w:rsidR="00393E3F" w:rsidRDefault="00393E3F" w:rsidP="0078773F">
            <w:pPr>
              <w:jc w:val="center"/>
            </w:pPr>
          </w:p>
          <w:p w:rsidR="00393E3F" w:rsidRDefault="00393E3F" w:rsidP="0078773F">
            <w:pPr>
              <w:jc w:val="center"/>
            </w:pPr>
          </w:p>
          <w:p w:rsidR="00393E3F" w:rsidRPr="00712F5E" w:rsidRDefault="00393E3F" w:rsidP="0078773F">
            <w:pPr>
              <w:jc w:val="center"/>
            </w:pPr>
            <w:r>
              <w:t>20</w:t>
            </w:r>
          </w:p>
        </w:tc>
        <w:tc>
          <w:tcPr>
            <w:tcW w:w="2081" w:type="dxa"/>
            <w:gridSpan w:val="2"/>
            <w:shd w:val="clear" w:color="auto" w:fill="auto"/>
          </w:tcPr>
          <w:p w:rsidR="00393E3F" w:rsidRPr="00712F5E" w:rsidRDefault="00393E3F" w:rsidP="0078773F">
            <w:pPr>
              <w:jc w:val="center"/>
            </w:pPr>
            <w:r w:rsidRPr="00712F5E">
              <w:t>Număr ședințe</w:t>
            </w:r>
          </w:p>
          <w:p w:rsidR="00393E3F" w:rsidRPr="00712F5E" w:rsidRDefault="00393E3F" w:rsidP="0078773F">
            <w:pPr>
              <w:jc w:val="center"/>
            </w:pPr>
            <w:r w:rsidRPr="00712F5E">
              <w:t xml:space="preserve">Nr. Hotărâri </w:t>
            </w:r>
          </w:p>
          <w:p w:rsidR="00393E3F" w:rsidRPr="00712F5E" w:rsidRDefault="00393E3F" w:rsidP="0078773F">
            <w:pPr>
              <w:jc w:val="center"/>
            </w:pPr>
          </w:p>
          <w:p w:rsidR="00393E3F" w:rsidRPr="00712F5E" w:rsidRDefault="00393E3F" w:rsidP="0078773F">
            <w:pPr>
              <w:jc w:val="center"/>
            </w:pPr>
          </w:p>
        </w:tc>
        <w:tc>
          <w:tcPr>
            <w:tcW w:w="1149" w:type="dxa"/>
            <w:gridSpan w:val="3"/>
            <w:shd w:val="clear" w:color="auto" w:fill="auto"/>
          </w:tcPr>
          <w:p w:rsidR="00393E3F" w:rsidRPr="00712F5E" w:rsidRDefault="00393E3F" w:rsidP="0078773F">
            <w:pPr>
              <w:jc w:val="center"/>
            </w:pPr>
            <w:r>
              <w:t>100</w:t>
            </w:r>
          </w:p>
        </w:tc>
        <w:tc>
          <w:tcPr>
            <w:tcW w:w="767" w:type="dxa"/>
            <w:shd w:val="clear" w:color="auto" w:fill="auto"/>
          </w:tcPr>
          <w:p w:rsidR="00393E3F" w:rsidRPr="00712F5E" w:rsidRDefault="00393E3F" w:rsidP="0078773F">
            <w:pPr>
              <w:jc w:val="center"/>
            </w:pPr>
            <w:r>
              <w:t>4,50</w:t>
            </w:r>
          </w:p>
        </w:tc>
      </w:tr>
      <w:tr w:rsidR="00393E3F" w:rsidRPr="00712F5E" w:rsidTr="0078773F">
        <w:trPr>
          <w:gridAfter w:val="1"/>
          <w:wAfter w:w="8" w:type="dxa"/>
        </w:trPr>
        <w:tc>
          <w:tcPr>
            <w:tcW w:w="5070" w:type="dxa"/>
            <w:gridSpan w:val="2"/>
            <w:shd w:val="clear" w:color="auto" w:fill="auto"/>
          </w:tcPr>
          <w:p w:rsidR="00393E3F" w:rsidRPr="00712F5E" w:rsidRDefault="00393E3F" w:rsidP="0078773F">
            <w:r w:rsidRPr="00712F5E">
              <w:t>2. Sprijin de specialitate în activitatea primarului (redactare şi avizare proiecte de dispoziţii, rapoarte de specialitate)</w:t>
            </w:r>
          </w:p>
        </w:tc>
        <w:tc>
          <w:tcPr>
            <w:tcW w:w="739" w:type="dxa"/>
            <w:shd w:val="clear" w:color="auto" w:fill="auto"/>
          </w:tcPr>
          <w:p w:rsidR="00393E3F" w:rsidRDefault="00393E3F" w:rsidP="0078773F">
            <w:pPr>
              <w:jc w:val="center"/>
            </w:pPr>
          </w:p>
          <w:p w:rsidR="00393E3F" w:rsidRPr="00712F5E" w:rsidRDefault="00393E3F" w:rsidP="0078773F">
            <w:pPr>
              <w:jc w:val="center"/>
            </w:pPr>
            <w:r>
              <w:t>20</w:t>
            </w:r>
          </w:p>
        </w:tc>
        <w:tc>
          <w:tcPr>
            <w:tcW w:w="2081" w:type="dxa"/>
            <w:gridSpan w:val="2"/>
            <w:shd w:val="clear" w:color="auto" w:fill="auto"/>
          </w:tcPr>
          <w:p w:rsidR="00393E3F" w:rsidRPr="00712F5E" w:rsidRDefault="00393E3F" w:rsidP="0078773F">
            <w:r w:rsidRPr="00712F5E">
              <w:t>Nr. dispoziții</w:t>
            </w:r>
          </w:p>
          <w:p w:rsidR="00393E3F" w:rsidRPr="00712F5E" w:rsidRDefault="00393E3F" w:rsidP="0078773F">
            <w:pPr>
              <w:jc w:val="center"/>
            </w:pPr>
          </w:p>
        </w:tc>
        <w:tc>
          <w:tcPr>
            <w:tcW w:w="1149" w:type="dxa"/>
            <w:gridSpan w:val="3"/>
            <w:shd w:val="clear" w:color="auto" w:fill="auto"/>
          </w:tcPr>
          <w:p w:rsidR="00393E3F" w:rsidRDefault="00393E3F" w:rsidP="0078773F">
            <w:pPr>
              <w:jc w:val="center"/>
            </w:pPr>
            <w:r>
              <w:t>100</w:t>
            </w:r>
          </w:p>
        </w:tc>
        <w:tc>
          <w:tcPr>
            <w:tcW w:w="767" w:type="dxa"/>
            <w:shd w:val="clear" w:color="auto" w:fill="auto"/>
          </w:tcPr>
          <w:p w:rsidR="00393E3F" w:rsidRPr="00712F5E" w:rsidRDefault="00393E3F" w:rsidP="0078773F">
            <w:pPr>
              <w:jc w:val="center"/>
            </w:pPr>
            <w:r>
              <w:t>4,50</w:t>
            </w:r>
          </w:p>
        </w:tc>
      </w:tr>
      <w:tr w:rsidR="00393E3F" w:rsidRPr="00712F5E" w:rsidTr="0078773F">
        <w:trPr>
          <w:gridAfter w:val="1"/>
          <w:wAfter w:w="8" w:type="dxa"/>
        </w:trPr>
        <w:tc>
          <w:tcPr>
            <w:tcW w:w="5070" w:type="dxa"/>
            <w:gridSpan w:val="2"/>
            <w:shd w:val="clear" w:color="auto" w:fill="auto"/>
          </w:tcPr>
          <w:p w:rsidR="00393E3F" w:rsidRPr="00712F5E" w:rsidRDefault="00393E3F" w:rsidP="0078773F">
            <w:r w:rsidRPr="00712F5E">
              <w:t>3. Activităţi specifice Legii nr.18/1991, Legii nr.1/200, Legii nr.247/2005, Lgii nr.10/2001, OG nr.28/208, legea nr.165/2013</w:t>
            </w:r>
          </w:p>
        </w:tc>
        <w:tc>
          <w:tcPr>
            <w:tcW w:w="739" w:type="dxa"/>
            <w:shd w:val="clear" w:color="auto" w:fill="auto"/>
          </w:tcPr>
          <w:p w:rsidR="00393E3F" w:rsidRDefault="00393E3F" w:rsidP="0078773F">
            <w:pPr>
              <w:jc w:val="center"/>
            </w:pPr>
          </w:p>
          <w:p w:rsidR="00393E3F" w:rsidRPr="00712F5E" w:rsidRDefault="00393E3F" w:rsidP="0078773F">
            <w:pPr>
              <w:jc w:val="center"/>
            </w:pPr>
            <w:r>
              <w:t>15</w:t>
            </w:r>
          </w:p>
        </w:tc>
        <w:tc>
          <w:tcPr>
            <w:tcW w:w="2081" w:type="dxa"/>
            <w:gridSpan w:val="2"/>
            <w:shd w:val="clear" w:color="auto" w:fill="auto"/>
          </w:tcPr>
          <w:p w:rsidR="00393E3F" w:rsidRPr="00712F5E" w:rsidRDefault="00393E3F" w:rsidP="0078773F">
            <w:pPr>
              <w:jc w:val="center"/>
            </w:pPr>
            <w:r w:rsidRPr="00712F5E">
              <w:t>Număr şedinţe</w:t>
            </w:r>
          </w:p>
          <w:p w:rsidR="00393E3F" w:rsidRPr="00712F5E" w:rsidRDefault="00393E3F" w:rsidP="0078773F">
            <w:pPr>
              <w:jc w:val="center"/>
            </w:pPr>
            <w:r w:rsidRPr="00712F5E">
              <w:t xml:space="preserve"> </w:t>
            </w:r>
          </w:p>
        </w:tc>
        <w:tc>
          <w:tcPr>
            <w:tcW w:w="1149" w:type="dxa"/>
            <w:gridSpan w:val="3"/>
            <w:shd w:val="clear" w:color="auto" w:fill="auto"/>
          </w:tcPr>
          <w:p w:rsidR="00393E3F" w:rsidRDefault="00393E3F" w:rsidP="0078773F">
            <w:pPr>
              <w:jc w:val="center"/>
            </w:pPr>
            <w:r>
              <w:t>100</w:t>
            </w:r>
          </w:p>
        </w:tc>
        <w:tc>
          <w:tcPr>
            <w:tcW w:w="767" w:type="dxa"/>
            <w:shd w:val="clear" w:color="auto" w:fill="auto"/>
          </w:tcPr>
          <w:p w:rsidR="00393E3F" w:rsidRPr="00712F5E" w:rsidRDefault="00393E3F" w:rsidP="0078773F">
            <w:pPr>
              <w:jc w:val="center"/>
            </w:pPr>
            <w:r>
              <w:t>4,50</w:t>
            </w:r>
          </w:p>
        </w:tc>
      </w:tr>
      <w:tr w:rsidR="00393E3F" w:rsidRPr="00712F5E" w:rsidTr="0078773F">
        <w:trPr>
          <w:gridAfter w:val="1"/>
          <w:wAfter w:w="8" w:type="dxa"/>
        </w:trPr>
        <w:tc>
          <w:tcPr>
            <w:tcW w:w="5070" w:type="dxa"/>
            <w:gridSpan w:val="2"/>
            <w:shd w:val="clear" w:color="auto" w:fill="auto"/>
          </w:tcPr>
          <w:p w:rsidR="00393E3F" w:rsidRPr="00712F5E" w:rsidRDefault="00393E3F" w:rsidP="0078773F">
            <w:r w:rsidRPr="00712F5E">
              <w:t>4. Activităţi specifice Legii nr.119/1996 (stare civila)</w:t>
            </w:r>
          </w:p>
        </w:tc>
        <w:tc>
          <w:tcPr>
            <w:tcW w:w="739" w:type="dxa"/>
            <w:shd w:val="clear" w:color="auto" w:fill="auto"/>
          </w:tcPr>
          <w:p w:rsidR="00393E3F" w:rsidRDefault="00393E3F" w:rsidP="0078773F">
            <w:pPr>
              <w:jc w:val="center"/>
            </w:pPr>
          </w:p>
          <w:p w:rsidR="00393E3F" w:rsidRPr="00712F5E" w:rsidRDefault="00393E3F" w:rsidP="0078773F">
            <w:pPr>
              <w:jc w:val="center"/>
            </w:pPr>
            <w:r>
              <w:t>5</w:t>
            </w:r>
          </w:p>
        </w:tc>
        <w:tc>
          <w:tcPr>
            <w:tcW w:w="2081" w:type="dxa"/>
            <w:gridSpan w:val="2"/>
            <w:shd w:val="clear" w:color="auto" w:fill="auto"/>
          </w:tcPr>
          <w:p w:rsidR="00393E3F" w:rsidRPr="00712F5E" w:rsidRDefault="00393E3F" w:rsidP="0078773F">
            <w:pPr>
              <w:jc w:val="center"/>
            </w:pPr>
            <w:r w:rsidRPr="00712F5E">
              <w:t xml:space="preserve">Nr. de acte de stare civilă înregistrate </w:t>
            </w:r>
          </w:p>
          <w:p w:rsidR="00393E3F" w:rsidRPr="00712F5E" w:rsidRDefault="00393E3F" w:rsidP="0078773F">
            <w:pPr>
              <w:jc w:val="center"/>
            </w:pPr>
          </w:p>
        </w:tc>
        <w:tc>
          <w:tcPr>
            <w:tcW w:w="1149" w:type="dxa"/>
            <w:gridSpan w:val="3"/>
            <w:shd w:val="clear" w:color="auto" w:fill="auto"/>
          </w:tcPr>
          <w:p w:rsidR="00393E3F" w:rsidRDefault="00393E3F" w:rsidP="0078773F">
            <w:pPr>
              <w:jc w:val="center"/>
            </w:pPr>
            <w:r>
              <w:t>100</w:t>
            </w:r>
          </w:p>
        </w:tc>
        <w:tc>
          <w:tcPr>
            <w:tcW w:w="767" w:type="dxa"/>
            <w:shd w:val="clear" w:color="auto" w:fill="auto"/>
          </w:tcPr>
          <w:p w:rsidR="00393E3F" w:rsidRPr="00712F5E" w:rsidRDefault="00393E3F" w:rsidP="0078773F">
            <w:pPr>
              <w:jc w:val="center"/>
            </w:pPr>
            <w:r>
              <w:t>4,50</w:t>
            </w:r>
          </w:p>
        </w:tc>
      </w:tr>
      <w:tr w:rsidR="00393E3F" w:rsidRPr="00712F5E" w:rsidTr="0078773F">
        <w:trPr>
          <w:gridAfter w:val="1"/>
          <w:wAfter w:w="8" w:type="dxa"/>
        </w:trPr>
        <w:tc>
          <w:tcPr>
            <w:tcW w:w="5070" w:type="dxa"/>
            <w:gridSpan w:val="2"/>
            <w:shd w:val="clear" w:color="auto" w:fill="auto"/>
          </w:tcPr>
          <w:p w:rsidR="00393E3F" w:rsidRPr="00712F5E" w:rsidRDefault="00393E3F" w:rsidP="0078773F">
            <w:r w:rsidRPr="00712F5E">
              <w:t>5. activități privind gestionarea resurselor umane</w:t>
            </w:r>
          </w:p>
        </w:tc>
        <w:tc>
          <w:tcPr>
            <w:tcW w:w="739" w:type="dxa"/>
            <w:shd w:val="clear" w:color="auto" w:fill="auto"/>
          </w:tcPr>
          <w:p w:rsidR="00393E3F" w:rsidRDefault="00393E3F" w:rsidP="0078773F">
            <w:pPr>
              <w:jc w:val="center"/>
            </w:pPr>
          </w:p>
          <w:p w:rsidR="00393E3F" w:rsidRPr="00712F5E" w:rsidRDefault="00393E3F" w:rsidP="0078773F">
            <w:pPr>
              <w:jc w:val="center"/>
            </w:pPr>
            <w:r>
              <w:t>5</w:t>
            </w:r>
          </w:p>
        </w:tc>
        <w:tc>
          <w:tcPr>
            <w:tcW w:w="2081" w:type="dxa"/>
            <w:gridSpan w:val="2"/>
            <w:shd w:val="clear" w:color="auto" w:fill="auto"/>
          </w:tcPr>
          <w:p w:rsidR="00393E3F" w:rsidRPr="00712F5E" w:rsidRDefault="00393E3F" w:rsidP="0078773F">
            <w:pPr>
              <w:jc w:val="center"/>
            </w:pPr>
            <w:r w:rsidRPr="00712F5E">
              <w:t xml:space="preserve">Nr. dosare personal instrumentate – </w:t>
            </w:r>
          </w:p>
          <w:p w:rsidR="00393E3F" w:rsidRPr="00712F5E" w:rsidRDefault="00393E3F" w:rsidP="0078773F">
            <w:pPr>
              <w:jc w:val="center"/>
            </w:pPr>
          </w:p>
        </w:tc>
        <w:tc>
          <w:tcPr>
            <w:tcW w:w="1149" w:type="dxa"/>
            <w:gridSpan w:val="3"/>
            <w:shd w:val="clear" w:color="auto" w:fill="auto"/>
          </w:tcPr>
          <w:p w:rsidR="00393E3F" w:rsidRDefault="00393E3F" w:rsidP="0078773F">
            <w:pPr>
              <w:jc w:val="center"/>
            </w:pPr>
            <w:r>
              <w:t>100</w:t>
            </w:r>
          </w:p>
        </w:tc>
        <w:tc>
          <w:tcPr>
            <w:tcW w:w="767" w:type="dxa"/>
            <w:shd w:val="clear" w:color="auto" w:fill="auto"/>
          </w:tcPr>
          <w:p w:rsidR="00393E3F" w:rsidRPr="00712F5E" w:rsidRDefault="00393E3F" w:rsidP="0078773F">
            <w:pPr>
              <w:jc w:val="center"/>
            </w:pPr>
            <w:r>
              <w:t>4,50</w:t>
            </w:r>
          </w:p>
        </w:tc>
      </w:tr>
      <w:tr w:rsidR="00393E3F" w:rsidRPr="00712F5E" w:rsidTr="0078773F">
        <w:trPr>
          <w:gridAfter w:val="1"/>
          <w:wAfter w:w="8" w:type="dxa"/>
        </w:trPr>
        <w:tc>
          <w:tcPr>
            <w:tcW w:w="5070" w:type="dxa"/>
            <w:gridSpan w:val="2"/>
            <w:shd w:val="clear" w:color="auto" w:fill="auto"/>
          </w:tcPr>
          <w:p w:rsidR="00393E3F" w:rsidRPr="00712F5E" w:rsidRDefault="00393E3F" w:rsidP="0078773F">
            <w:r>
              <w:t>6</w:t>
            </w:r>
            <w:r w:rsidRPr="00712F5E">
              <w:t>. Coordonarea compartimentelor Registru Agricol, Cadastru şi, asistenţă Socială</w:t>
            </w:r>
          </w:p>
        </w:tc>
        <w:tc>
          <w:tcPr>
            <w:tcW w:w="739" w:type="dxa"/>
            <w:shd w:val="clear" w:color="auto" w:fill="auto"/>
          </w:tcPr>
          <w:p w:rsidR="00393E3F" w:rsidRPr="00712F5E" w:rsidRDefault="00393E3F" w:rsidP="0078773F">
            <w:pPr>
              <w:jc w:val="center"/>
            </w:pPr>
            <w:r>
              <w:t>15</w:t>
            </w:r>
          </w:p>
        </w:tc>
        <w:tc>
          <w:tcPr>
            <w:tcW w:w="2081" w:type="dxa"/>
            <w:gridSpan w:val="2"/>
            <w:shd w:val="clear" w:color="auto" w:fill="auto"/>
          </w:tcPr>
          <w:p w:rsidR="00393E3F" w:rsidRPr="00712F5E" w:rsidRDefault="00393E3F" w:rsidP="0078773F">
            <w:pPr>
              <w:jc w:val="center"/>
            </w:pPr>
            <w:r w:rsidRPr="00712F5E">
              <w:t xml:space="preserve">Număr acte emise de compartimente şi contrasemnate de secretar – </w:t>
            </w:r>
          </w:p>
          <w:p w:rsidR="00393E3F" w:rsidRPr="00712F5E" w:rsidRDefault="00393E3F" w:rsidP="0078773F">
            <w:pPr>
              <w:jc w:val="center"/>
            </w:pPr>
          </w:p>
        </w:tc>
        <w:tc>
          <w:tcPr>
            <w:tcW w:w="1149" w:type="dxa"/>
            <w:gridSpan w:val="3"/>
            <w:shd w:val="clear" w:color="auto" w:fill="auto"/>
          </w:tcPr>
          <w:p w:rsidR="00393E3F" w:rsidRDefault="00393E3F" w:rsidP="0078773F">
            <w:pPr>
              <w:jc w:val="center"/>
            </w:pPr>
            <w:r>
              <w:t>100</w:t>
            </w:r>
          </w:p>
        </w:tc>
        <w:tc>
          <w:tcPr>
            <w:tcW w:w="767" w:type="dxa"/>
            <w:shd w:val="clear" w:color="auto" w:fill="auto"/>
          </w:tcPr>
          <w:p w:rsidR="00393E3F" w:rsidRPr="00712F5E" w:rsidRDefault="00393E3F" w:rsidP="0078773F">
            <w:pPr>
              <w:jc w:val="center"/>
            </w:pPr>
            <w:r>
              <w:t>4,50</w:t>
            </w:r>
          </w:p>
        </w:tc>
      </w:tr>
      <w:tr w:rsidR="00393E3F" w:rsidRPr="00712F5E" w:rsidTr="0078773F">
        <w:trPr>
          <w:gridAfter w:val="1"/>
          <w:wAfter w:w="8" w:type="dxa"/>
        </w:trPr>
        <w:tc>
          <w:tcPr>
            <w:tcW w:w="5070" w:type="dxa"/>
            <w:gridSpan w:val="2"/>
            <w:shd w:val="clear" w:color="auto" w:fill="auto"/>
          </w:tcPr>
          <w:p w:rsidR="00393E3F" w:rsidRPr="00712F5E" w:rsidRDefault="00393E3F" w:rsidP="0078773F">
            <w:r>
              <w:t>7</w:t>
            </w:r>
            <w:r w:rsidRPr="00712F5E">
              <w:t xml:space="preserve">. Corespondenţa şi comunicare cu Instituţia </w:t>
            </w:r>
            <w:r w:rsidRPr="00712F5E">
              <w:lastRenderedPageBreak/>
              <w:t>Prefectului şi cu celelalte instituţii descentralizate</w:t>
            </w:r>
          </w:p>
        </w:tc>
        <w:tc>
          <w:tcPr>
            <w:tcW w:w="739" w:type="dxa"/>
            <w:shd w:val="clear" w:color="auto" w:fill="auto"/>
          </w:tcPr>
          <w:p w:rsidR="00393E3F" w:rsidRPr="00712F5E" w:rsidRDefault="00393E3F" w:rsidP="0078773F">
            <w:pPr>
              <w:jc w:val="center"/>
            </w:pPr>
            <w:r>
              <w:lastRenderedPageBreak/>
              <w:t>15</w:t>
            </w:r>
          </w:p>
        </w:tc>
        <w:tc>
          <w:tcPr>
            <w:tcW w:w="2081" w:type="dxa"/>
            <w:gridSpan w:val="2"/>
            <w:shd w:val="clear" w:color="auto" w:fill="auto"/>
          </w:tcPr>
          <w:p w:rsidR="00393E3F" w:rsidRPr="00712F5E" w:rsidRDefault="00393E3F" w:rsidP="0078773F">
            <w:pPr>
              <w:jc w:val="center"/>
            </w:pPr>
            <w:r w:rsidRPr="00712F5E">
              <w:t xml:space="preserve">Respectare </w:t>
            </w:r>
            <w:r w:rsidRPr="00712F5E">
              <w:lastRenderedPageBreak/>
              <w:t>termene</w:t>
            </w:r>
          </w:p>
        </w:tc>
        <w:tc>
          <w:tcPr>
            <w:tcW w:w="1149" w:type="dxa"/>
            <w:gridSpan w:val="3"/>
            <w:shd w:val="clear" w:color="auto" w:fill="auto"/>
          </w:tcPr>
          <w:p w:rsidR="00393E3F" w:rsidRDefault="00393E3F" w:rsidP="0078773F">
            <w:pPr>
              <w:jc w:val="center"/>
            </w:pPr>
            <w:r>
              <w:lastRenderedPageBreak/>
              <w:t>100</w:t>
            </w:r>
          </w:p>
        </w:tc>
        <w:tc>
          <w:tcPr>
            <w:tcW w:w="767" w:type="dxa"/>
            <w:shd w:val="clear" w:color="auto" w:fill="auto"/>
          </w:tcPr>
          <w:p w:rsidR="00393E3F" w:rsidRPr="00712F5E" w:rsidRDefault="00393E3F" w:rsidP="0078773F">
            <w:pPr>
              <w:jc w:val="center"/>
            </w:pPr>
            <w:r>
              <w:t>4,50</w:t>
            </w:r>
          </w:p>
        </w:tc>
      </w:tr>
      <w:tr w:rsidR="00393E3F" w:rsidRPr="00712F5E" w:rsidTr="0078773F">
        <w:trPr>
          <w:gridAfter w:val="1"/>
          <w:wAfter w:w="8" w:type="dxa"/>
        </w:trPr>
        <w:tc>
          <w:tcPr>
            <w:tcW w:w="5070" w:type="dxa"/>
            <w:gridSpan w:val="2"/>
            <w:shd w:val="clear" w:color="auto" w:fill="auto"/>
          </w:tcPr>
          <w:p w:rsidR="00393E3F" w:rsidRPr="00712F5E" w:rsidRDefault="00393E3F" w:rsidP="0078773F">
            <w:r>
              <w:lastRenderedPageBreak/>
              <w:t>8</w:t>
            </w:r>
            <w:r w:rsidRPr="00712F5E">
              <w:t>. alte atribuții prevăzute de legi speciale</w:t>
            </w:r>
          </w:p>
        </w:tc>
        <w:tc>
          <w:tcPr>
            <w:tcW w:w="739" w:type="dxa"/>
            <w:shd w:val="clear" w:color="auto" w:fill="auto"/>
          </w:tcPr>
          <w:p w:rsidR="00393E3F" w:rsidRPr="00712F5E" w:rsidRDefault="00393E3F" w:rsidP="0078773F">
            <w:pPr>
              <w:jc w:val="center"/>
            </w:pPr>
            <w:r>
              <w:t xml:space="preserve"> 5</w:t>
            </w:r>
          </w:p>
        </w:tc>
        <w:tc>
          <w:tcPr>
            <w:tcW w:w="2081" w:type="dxa"/>
            <w:gridSpan w:val="2"/>
            <w:shd w:val="clear" w:color="auto" w:fill="auto"/>
          </w:tcPr>
          <w:p w:rsidR="00393E3F" w:rsidRPr="00712F5E" w:rsidRDefault="00393E3F" w:rsidP="0078773F">
            <w:pPr>
              <w:jc w:val="center"/>
            </w:pPr>
            <w:r w:rsidRPr="00712F5E">
              <w:t>Respectare termene</w:t>
            </w:r>
          </w:p>
        </w:tc>
        <w:tc>
          <w:tcPr>
            <w:tcW w:w="1149" w:type="dxa"/>
            <w:gridSpan w:val="3"/>
            <w:shd w:val="clear" w:color="auto" w:fill="auto"/>
          </w:tcPr>
          <w:p w:rsidR="00393E3F" w:rsidRDefault="00393E3F" w:rsidP="0078773F">
            <w:pPr>
              <w:jc w:val="center"/>
            </w:pPr>
            <w:r>
              <w:t>100</w:t>
            </w:r>
          </w:p>
        </w:tc>
        <w:tc>
          <w:tcPr>
            <w:tcW w:w="767" w:type="dxa"/>
            <w:shd w:val="clear" w:color="auto" w:fill="auto"/>
          </w:tcPr>
          <w:p w:rsidR="00393E3F" w:rsidRPr="00712F5E" w:rsidRDefault="00393E3F" w:rsidP="0078773F">
            <w:pPr>
              <w:jc w:val="center"/>
            </w:pPr>
            <w:r>
              <w:t xml:space="preserve">4,50 </w:t>
            </w:r>
          </w:p>
        </w:tc>
      </w:tr>
      <w:tr w:rsidR="00393E3F" w:rsidRPr="00712F5E" w:rsidTr="0078773F">
        <w:trPr>
          <w:gridAfter w:val="1"/>
          <w:wAfter w:w="8" w:type="dxa"/>
        </w:trPr>
        <w:tc>
          <w:tcPr>
            <w:tcW w:w="5070" w:type="dxa"/>
            <w:gridSpan w:val="2"/>
            <w:shd w:val="clear" w:color="auto" w:fill="auto"/>
          </w:tcPr>
          <w:p w:rsidR="00393E3F" w:rsidRPr="00712F5E" w:rsidRDefault="00393E3F" w:rsidP="0078773F">
            <w:pPr>
              <w:jc w:val="center"/>
            </w:pPr>
          </w:p>
          <w:p w:rsidR="00393E3F" w:rsidRPr="00712F5E" w:rsidRDefault="00393E3F" w:rsidP="0078773F">
            <w:pPr>
              <w:jc w:val="center"/>
            </w:pPr>
            <w:r w:rsidRPr="00712F5E">
              <w:t>Obiective revizuite în perioada evaluată</w:t>
            </w:r>
          </w:p>
          <w:p w:rsidR="00393E3F" w:rsidRPr="00712F5E" w:rsidRDefault="00393E3F" w:rsidP="0078773F">
            <w:pPr>
              <w:jc w:val="center"/>
            </w:pPr>
          </w:p>
        </w:tc>
        <w:tc>
          <w:tcPr>
            <w:tcW w:w="739" w:type="dxa"/>
            <w:shd w:val="clear" w:color="auto" w:fill="auto"/>
          </w:tcPr>
          <w:p w:rsidR="00393E3F" w:rsidRPr="00712F5E" w:rsidRDefault="00393E3F" w:rsidP="0078773F">
            <w:pPr>
              <w:jc w:val="center"/>
            </w:pPr>
          </w:p>
          <w:p w:rsidR="00393E3F" w:rsidRPr="00712F5E" w:rsidRDefault="00393E3F" w:rsidP="0078773F">
            <w:pPr>
              <w:jc w:val="center"/>
            </w:pPr>
            <w:r w:rsidRPr="00712F5E">
              <w:rPr>
                <w:lang w:val="es-ES"/>
              </w:rPr>
              <w:t>%</w:t>
            </w:r>
            <w:r w:rsidRPr="00712F5E">
              <w:t xml:space="preserve"> din timp</w:t>
            </w:r>
          </w:p>
        </w:tc>
        <w:tc>
          <w:tcPr>
            <w:tcW w:w="2081" w:type="dxa"/>
            <w:gridSpan w:val="2"/>
            <w:shd w:val="clear" w:color="auto" w:fill="auto"/>
          </w:tcPr>
          <w:p w:rsidR="00393E3F" w:rsidRPr="00712F5E" w:rsidRDefault="00393E3F" w:rsidP="0078773F">
            <w:pPr>
              <w:jc w:val="center"/>
            </w:pPr>
          </w:p>
          <w:p w:rsidR="00393E3F" w:rsidRPr="00712F5E" w:rsidRDefault="00393E3F" w:rsidP="0078773F">
            <w:pPr>
              <w:jc w:val="center"/>
            </w:pPr>
            <w:r w:rsidRPr="00712F5E">
              <w:t>Indicatori de performanţă</w:t>
            </w:r>
          </w:p>
        </w:tc>
        <w:tc>
          <w:tcPr>
            <w:tcW w:w="1149" w:type="dxa"/>
            <w:gridSpan w:val="3"/>
            <w:shd w:val="clear" w:color="auto" w:fill="auto"/>
          </w:tcPr>
          <w:p w:rsidR="00393E3F" w:rsidRPr="00712F5E" w:rsidRDefault="00393E3F" w:rsidP="0078773F">
            <w:pPr>
              <w:jc w:val="center"/>
            </w:pPr>
          </w:p>
          <w:p w:rsidR="00393E3F" w:rsidRPr="00712F5E" w:rsidRDefault="00393E3F" w:rsidP="0078773F">
            <w:pPr>
              <w:jc w:val="center"/>
            </w:pPr>
            <w:r w:rsidRPr="00712F5E">
              <w:t>Realizat</w:t>
            </w:r>
          </w:p>
          <w:p w:rsidR="00393E3F" w:rsidRPr="00712F5E" w:rsidRDefault="00393E3F" w:rsidP="0078773F">
            <w:pPr>
              <w:jc w:val="center"/>
              <w:rPr>
                <w:lang w:val="es-ES"/>
              </w:rPr>
            </w:pPr>
            <w:r w:rsidRPr="00712F5E">
              <w:t xml:space="preserve">(pondere) </w:t>
            </w:r>
            <w:r w:rsidRPr="00712F5E">
              <w:rPr>
                <w:lang w:val="es-ES"/>
              </w:rPr>
              <w:t>%</w:t>
            </w:r>
          </w:p>
        </w:tc>
        <w:tc>
          <w:tcPr>
            <w:tcW w:w="767" w:type="dxa"/>
            <w:shd w:val="clear" w:color="auto" w:fill="auto"/>
          </w:tcPr>
          <w:p w:rsidR="00393E3F" w:rsidRPr="00712F5E" w:rsidRDefault="00393E3F" w:rsidP="0078773F">
            <w:pPr>
              <w:jc w:val="center"/>
            </w:pPr>
          </w:p>
          <w:p w:rsidR="00393E3F" w:rsidRPr="00712F5E" w:rsidRDefault="00393E3F" w:rsidP="0078773F">
            <w:pPr>
              <w:jc w:val="center"/>
            </w:pPr>
            <w:r w:rsidRPr="00712F5E">
              <w:t>Nota</w:t>
            </w:r>
          </w:p>
        </w:tc>
      </w:tr>
      <w:tr w:rsidR="00393E3F" w:rsidRPr="00712F5E" w:rsidTr="0078773F">
        <w:tc>
          <w:tcPr>
            <w:tcW w:w="9814" w:type="dxa"/>
            <w:gridSpan w:val="10"/>
            <w:shd w:val="clear" w:color="auto" w:fill="auto"/>
          </w:tcPr>
          <w:p w:rsidR="00393E3F" w:rsidRPr="00712F5E" w:rsidRDefault="00393E3F" w:rsidP="0078773F">
            <w:pPr>
              <w:jc w:val="center"/>
            </w:pPr>
            <w:r w:rsidRPr="00712F5E">
              <w:t>NU A FOST CAZUL</w:t>
            </w:r>
          </w:p>
        </w:tc>
      </w:tr>
      <w:tr w:rsidR="00393E3F" w:rsidRPr="00712F5E" w:rsidTr="0078773F">
        <w:trPr>
          <w:trHeight w:val="872"/>
        </w:trPr>
        <w:tc>
          <w:tcPr>
            <w:tcW w:w="9814" w:type="dxa"/>
            <w:gridSpan w:val="10"/>
            <w:shd w:val="clear" w:color="auto" w:fill="auto"/>
          </w:tcPr>
          <w:p w:rsidR="00393E3F" w:rsidRDefault="00393E3F" w:rsidP="0078773F">
            <w:pPr>
              <w:jc w:val="center"/>
              <w:rPr>
                <w:b/>
              </w:rPr>
            </w:pPr>
            <w:r w:rsidRPr="00712F5E">
              <w:rPr>
                <w:b/>
              </w:rPr>
              <w:t>Nota finală pentru îndeplinirea obiectivelor:</w:t>
            </w:r>
            <w:r>
              <w:rPr>
                <w:b/>
              </w:rPr>
              <w:t>4,50</w:t>
            </w:r>
          </w:p>
          <w:p w:rsidR="00393E3F" w:rsidRDefault="00393E3F" w:rsidP="0078773F">
            <w:pPr>
              <w:jc w:val="center"/>
              <w:rPr>
                <w:b/>
              </w:rPr>
            </w:pPr>
          </w:p>
          <w:p w:rsidR="00393E3F" w:rsidRDefault="00393E3F" w:rsidP="0078773F">
            <w:pPr>
              <w:jc w:val="center"/>
              <w:rPr>
                <w:b/>
              </w:rPr>
            </w:pPr>
          </w:p>
          <w:p w:rsidR="00393E3F" w:rsidRPr="00712F5E" w:rsidRDefault="00393E3F" w:rsidP="0078773F">
            <w:pPr>
              <w:jc w:val="center"/>
              <w:rPr>
                <w:b/>
              </w:rPr>
            </w:pPr>
          </w:p>
        </w:tc>
      </w:tr>
      <w:tr w:rsidR="00393E3F" w:rsidRPr="00712F5E" w:rsidTr="0078773F">
        <w:tc>
          <w:tcPr>
            <w:tcW w:w="4736" w:type="dxa"/>
            <w:shd w:val="clear" w:color="auto" w:fill="auto"/>
          </w:tcPr>
          <w:p w:rsidR="00393E3F" w:rsidRPr="00712F5E" w:rsidRDefault="00393E3F" w:rsidP="0078773F">
            <w:pPr>
              <w:jc w:val="center"/>
            </w:pPr>
            <w:r w:rsidRPr="00712F5E">
              <w:t>Criterii de performanţă utilizate în evaluare</w:t>
            </w:r>
          </w:p>
        </w:tc>
        <w:tc>
          <w:tcPr>
            <w:tcW w:w="1073" w:type="dxa"/>
            <w:gridSpan w:val="2"/>
            <w:shd w:val="clear" w:color="auto" w:fill="auto"/>
          </w:tcPr>
          <w:p w:rsidR="00393E3F" w:rsidRPr="00712F5E" w:rsidRDefault="00393E3F" w:rsidP="0078773F">
            <w:pPr>
              <w:jc w:val="center"/>
            </w:pPr>
            <w:r w:rsidRPr="00712F5E">
              <w:t>Nota</w:t>
            </w:r>
          </w:p>
        </w:tc>
        <w:tc>
          <w:tcPr>
            <w:tcW w:w="4005" w:type="dxa"/>
            <w:gridSpan w:val="7"/>
            <w:shd w:val="clear" w:color="auto" w:fill="auto"/>
          </w:tcPr>
          <w:p w:rsidR="00393E3F" w:rsidRPr="00712F5E" w:rsidRDefault="00393E3F" w:rsidP="0078773F">
            <w:pPr>
              <w:jc w:val="center"/>
            </w:pPr>
            <w:r w:rsidRPr="00712F5E">
              <w:t>Comentarii</w:t>
            </w:r>
          </w:p>
        </w:tc>
      </w:tr>
      <w:tr w:rsidR="00393E3F" w:rsidRPr="00712F5E" w:rsidTr="0078773F">
        <w:trPr>
          <w:gridAfter w:val="1"/>
          <w:wAfter w:w="8" w:type="dxa"/>
        </w:trPr>
        <w:tc>
          <w:tcPr>
            <w:tcW w:w="4736" w:type="dxa"/>
            <w:shd w:val="clear" w:color="auto" w:fill="auto"/>
          </w:tcPr>
          <w:p w:rsidR="00393E3F" w:rsidRPr="00564AA6" w:rsidRDefault="00393E3F" w:rsidP="0078773F">
            <w:r w:rsidRPr="00564AA6">
              <w:t>1.</w:t>
            </w:r>
            <w:r w:rsidRPr="002A6824">
              <w:t>Capacitatea de a organiza</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Pr>
        <w:tc>
          <w:tcPr>
            <w:tcW w:w="4736" w:type="dxa"/>
            <w:shd w:val="clear" w:color="auto" w:fill="auto"/>
          </w:tcPr>
          <w:p w:rsidR="00393E3F" w:rsidRPr="00564AA6" w:rsidRDefault="00393E3F" w:rsidP="0078773F">
            <w:r w:rsidRPr="00564AA6">
              <w:t>2.</w:t>
            </w:r>
            <w:r w:rsidRPr="002A6824">
              <w:t>Capacitatea de a conduce</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Pr>
        <w:tc>
          <w:tcPr>
            <w:tcW w:w="4736" w:type="dxa"/>
            <w:shd w:val="clear" w:color="auto" w:fill="auto"/>
          </w:tcPr>
          <w:p w:rsidR="00393E3F" w:rsidRPr="00564AA6" w:rsidRDefault="00393E3F" w:rsidP="0078773F">
            <w:r w:rsidRPr="00564AA6">
              <w:t>3.</w:t>
            </w:r>
            <w:r w:rsidRPr="002A6824">
              <w:t>Capacitatea de coordonare</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Pr>
        <w:tc>
          <w:tcPr>
            <w:tcW w:w="4736" w:type="dxa"/>
            <w:shd w:val="clear" w:color="auto" w:fill="auto"/>
          </w:tcPr>
          <w:p w:rsidR="00393E3F" w:rsidRPr="00564AA6" w:rsidRDefault="00393E3F" w:rsidP="0078773F">
            <w:r w:rsidRPr="00564AA6">
              <w:t>4.</w:t>
            </w:r>
            <w:r w:rsidRPr="002C4957">
              <w:t>Capacitatea de control</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Pr>
        <w:tc>
          <w:tcPr>
            <w:tcW w:w="4736" w:type="dxa"/>
            <w:shd w:val="clear" w:color="auto" w:fill="auto"/>
          </w:tcPr>
          <w:p w:rsidR="00393E3F" w:rsidRPr="00564AA6" w:rsidRDefault="00393E3F" w:rsidP="0078773F">
            <w:r w:rsidRPr="00564AA6">
              <w:t>5.</w:t>
            </w:r>
            <w:r w:rsidRPr="002C4957">
              <w:t>Capacitatea de a obține</w:t>
            </w:r>
            <w:r>
              <w:t xml:space="preserve"> </w:t>
            </w:r>
            <w:r w:rsidRPr="002C4957">
              <w:t>cele</w:t>
            </w:r>
            <w:r>
              <w:t xml:space="preserve"> </w:t>
            </w:r>
            <w:r w:rsidRPr="002C4957">
              <w:t>mai</w:t>
            </w:r>
            <w:r>
              <w:t xml:space="preserve"> </w:t>
            </w:r>
            <w:r w:rsidRPr="002C4957">
              <w:t>bune</w:t>
            </w:r>
            <w:r>
              <w:t xml:space="preserve"> </w:t>
            </w:r>
            <w:r w:rsidRPr="002C4957">
              <w:t>rezultate</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Pr>
        <w:tc>
          <w:tcPr>
            <w:tcW w:w="4736" w:type="dxa"/>
            <w:shd w:val="clear" w:color="auto" w:fill="auto"/>
          </w:tcPr>
          <w:p w:rsidR="00393E3F" w:rsidRPr="00564AA6" w:rsidRDefault="00393E3F" w:rsidP="0078773F">
            <w:r w:rsidRPr="00564AA6">
              <w:t>6.</w:t>
            </w:r>
            <w:r w:rsidRPr="002C4957">
              <w:t>Competența</w:t>
            </w:r>
            <w:r>
              <w:t xml:space="preserve"> </w:t>
            </w:r>
            <w:r w:rsidRPr="002C4957">
              <w:t>decizională</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Pr>
        <w:tc>
          <w:tcPr>
            <w:tcW w:w="4736" w:type="dxa"/>
            <w:shd w:val="clear" w:color="auto" w:fill="auto"/>
          </w:tcPr>
          <w:p w:rsidR="00393E3F" w:rsidRPr="00564AA6" w:rsidRDefault="00393E3F" w:rsidP="0078773F">
            <w:r w:rsidRPr="00564AA6">
              <w:t>7.</w:t>
            </w:r>
            <w:r w:rsidRPr="002C4957">
              <w:t>Capacitatea de a delega</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Pr>
        <w:tc>
          <w:tcPr>
            <w:tcW w:w="4736" w:type="dxa"/>
            <w:shd w:val="clear" w:color="auto" w:fill="auto"/>
          </w:tcPr>
          <w:p w:rsidR="00393E3F" w:rsidRPr="00564AA6" w:rsidRDefault="00393E3F" w:rsidP="0078773F">
            <w:r w:rsidRPr="00564AA6">
              <w:t>8.</w:t>
            </w:r>
            <w:r w:rsidRPr="002C4957">
              <w:t>Abilități</w:t>
            </w:r>
            <w:r>
              <w:t xml:space="preserve"> </w:t>
            </w:r>
            <w:r w:rsidRPr="002C4957">
              <w:t>în</w:t>
            </w:r>
            <w:r>
              <w:t xml:space="preserve"> </w:t>
            </w:r>
            <w:r w:rsidRPr="002C4957">
              <w:t>gestionarea</w:t>
            </w:r>
            <w:r>
              <w:t xml:space="preserve"> </w:t>
            </w:r>
            <w:r w:rsidRPr="002C4957">
              <w:t>resurselor</w:t>
            </w:r>
            <w:r>
              <w:t xml:space="preserve"> </w:t>
            </w:r>
            <w:r w:rsidRPr="002C4957">
              <w:t>umane</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Pr>
        <w:tc>
          <w:tcPr>
            <w:tcW w:w="4736" w:type="dxa"/>
            <w:shd w:val="clear" w:color="auto" w:fill="auto"/>
          </w:tcPr>
          <w:p w:rsidR="00393E3F" w:rsidRPr="00564AA6" w:rsidRDefault="00393E3F" w:rsidP="0078773F">
            <w:r w:rsidRPr="00564AA6">
              <w:t>9.</w:t>
            </w:r>
            <w:r w:rsidRPr="002C4957">
              <w:t>Capacitatea de a dezvolta</w:t>
            </w:r>
            <w:r>
              <w:t xml:space="preserve"> </w:t>
            </w:r>
            <w:r w:rsidRPr="002C4957">
              <w:t>abilitățile</w:t>
            </w:r>
            <w:r>
              <w:t xml:space="preserve"> </w:t>
            </w:r>
            <w:r w:rsidRPr="002C4957">
              <w:t>personalului</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Pr>
        <w:tc>
          <w:tcPr>
            <w:tcW w:w="4736" w:type="dxa"/>
            <w:shd w:val="clear" w:color="auto" w:fill="auto"/>
          </w:tcPr>
          <w:p w:rsidR="00393E3F" w:rsidRPr="00564AA6" w:rsidRDefault="00393E3F" w:rsidP="0078773F">
            <w:r w:rsidRPr="00564AA6">
              <w:t>10.</w:t>
            </w:r>
            <w:r w:rsidRPr="002A6824">
              <w:t>Abilități de mediere</w:t>
            </w:r>
            <w:r>
              <w:t xml:space="preserve"> </w:t>
            </w:r>
            <w:r w:rsidRPr="002A6824">
              <w:t>și</w:t>
            </w:r>
            <w:r>
              <w:t xml:space="preserve"> </w:t>
            </w:r>
            <w:r w:rsidRPr="002A6824">
              <w:t>negociere</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Height w:val="812"/>
        </w:trPr>
        <w:tc>
          <w:tcPr>
            <w:tcW w:w="4736" w:type="dxa"/>
            <w:shd w:val="clear" w:color="auto" w:fill="auto"/>
          </w:tcPr>
          <w:p w:rsidR="00393E3F" w:rsidRPr="00564AA6" w:rsidRDefault="00393E3F" w:rsidP="0078773F">
            <w:r>
              <w:t xml:space="preserve">11. </w:t>
            </w:r>
            <w:r w:rsidRPr="002A6824">
              <w:t>Obiectivitate</w:t>
            </w:r>
            <w:r>
              <w:t xml:space="preserve"> </w:t>
            </w:r>
            <w:r w:rsidRPr="002A6824">
              <w:t>în apreciere</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Height w:val="812"/>
        </w:trPr>
        <w:tc>
          <w:tcPr>
            <w:tcW w:w="4736" w:type="dxa"/>
            <w:shd w:val="clear" w:color="auto" w:fill="auto"/>
          </w:tcPr>
          <w:p w:rsidR="00393E3F" w:rsidRPr="002C4957" w:rsidRDefault="00393E3F" w:rsidP="0078773F">
            <w:r w:rsidRPr="002C4957">
              <w:t>1</w:t>
            </w:r>
            <w:r>
              <w:t>2</w:t>
            </w:r>
            <w:r w:rsidRPr="002C4957">
              <w:t>. Capacitate de implementare</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Height w:val="812"/>
        </w:trPr>
        <w:tc>
          <w:tcPr>
            <w:tcW w:w="4736" w:type="dxa"/>
            <w:shd w:val="clear" w:color="auto" w:fill="auto"/>
          </w:tcPr>
          <w:p w:rsidR="00393E3F" w:rsidRPr="002C4957" w:rsidRDefault="00393E3F" w:rsidP="0078773F">
            <w:r>
              <w:t>13</w:t>
            </w:r>
            <w:r w:rsidRPr="002C4957">
              <w:t>. Capacitatea de a rezolva</w:t>
            </w:r>
            <w:r>
              <w:t xml:space="preserve"> eficient </w:t>
            </w:r>
            <w:r w:rsidRPr="002C4957">
              <w:t>problemele</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Height w:val="812"/>
        </w:trPr>
        <w:tc>
          <w:tcPr>
            <w:tcW w:w="4736" w:type="dxa"/>
            <w:shd w:val="clear" w:color="auto" w:fill="auto"/>
          </w:tcPr>
          <w:p w:rsidR="00393E3F" w:rsidRPr="002C4957" w:rsidRDefault="00393E3F" w:rsidP="0078773F">
            <w:r>
              <w:t>14</w:t>
            </w:r>
            <w:r w:rsidRPr="002C4957">
              <w:t>. Capacitatea de asumare a responsabilităților</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Height w:val="812"/>
        </w:trPr>
        <w:tc>
          <w:tcPr>
            <w:tcW w:w="4736" w:type="dxa"/>
            <w:shd w:val="clear" w:color="auto" w:fill="auto"/>
          </w:tcPr>
          <w:p w:rsidR="00393E3F" w:rsidRDefault="00393E3F" w:rsidP="0078773F">
            <w:r>
              <w:t>15</w:t>
            </w:r>
            <w:r w:rsidRPr="002C4957">
              <w:t>. Capacitatea de autoperfecționare</w:t>
            </w:r>
            <w:r>
              <w:t xml:space="preserve"> </w:t>
            </w:r>
            <w:r w:rsidRPr="002C4957">
              <w:t>și de valorificare a experienței</w:t>
            </w:r>
            <w:r>
              <w:t xml:space="preserve"> </w:t>
            </w:r>
            <w:r w:rsidRPr="002C4957">
              <w:t>dobândite</w:t>
            </w:r>
          </w:p>
          <w:p w:rsidR="00393E3F" w:rsidRPr="002C4957" w:rsidRDefault="00393E3F" w:rsidP="0078773F"/>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Height w:val="812"/>
        </w:trPr>
        <w:tc>
          <w:tcPr>
            <w:tcW w:w="4736" w:type="dxa"/>
            <w:shd w:val="clear" w:color="auto" w:fill="auto"/>
          </w:tcPr>
          <w:p w:rsidR="00393E3F" w:rsidRPr="002C4957" w:rsidRDefault="00393E3F" w:rsidP="0078773F">
            <w:r>
              <w:t>16</w:t>
            </w:r>
            <w:r w:rsidRPr="002C4957">
              <w:t>. Capacitatea de analiză</w:t>
            </w:r>
            <w:r>
              <w:t xml:space="preserve"> </w:t>
            </w:r>
            <w:r w:rsidRPr="002C4957">
              <w:t>și</w:t>
            </w:r>
            <w:r>
              <w:t xml:space="preserve"> </w:t>
            </w:r>
            <w:r w:rsidRPr="002C4957">
              <w:t>sinteză</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Height w:val="812"/>
        </w:trPr>
        <w:tc>
          <w:tcPr>
            <w:tcW w:w="4736" w:type="dxa"/>
            <w:shd w:val="clear" w:color="auto" w:fill="auto"/>
          </w:tcPr>
          <w:p w:rsidR="00393E3F" w:rsidRPr="002C4957" w:rsidRDefault="00393E3F" w:rsidP="0078773F">
            <w:r>
              <w:t>17</w:t>
            </w:r>
            <w:r w:rsidRPr="002C4957">
              <w:t>. Creativitate</w:t>
            </w:r>
            <w:r>
              <w:t xml:space="preserve"> </w:t>
            </w:r>
            <w:r w:rsidRPr="002C4957">
              <w:t>și spirit de inițiativă</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Height w:val="812"/>
        </w:trPr>
        <w:tc>
          <w:tcPr>
            <w:tcW w:w="4736" w:type="dxa"/>
            <w:shd w:val="clear" w:color="auto" w:fill="auto"/>
          </w:tcPr>
          <w:p w:rsidR="00393E3F" w:rsidRPr="002C4957" w:rsidRDefault="00393E3F" w:rsidP="0078773F">
            <w:r>
              <w:lastRenderedPageBreak/>
              <w:t>18</w:t>
            </w:r>
            <w:r w:rsidRPr="002C4957">
              <w:t>. Capacitatea de planificare</w:t>
            </w:r>
            <w:r>
              <w:t xml:space="preserve"> </w:t>
            </w:r>
            <w:r w:rsidRPr="002C4957">
              <w:t>și de a acționa strategic</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Height w:val="812"/>
        </w:trPr>
        <w:tc>
          <w:tcPr>
            <w:tcW w:w="4736" w:type="dxa"/>
            <w:shd w:val="clear" w:color="auto" w:fill="auto"/>
          </w:tcPr>
          <w:p w:rsidR="00393E3F" w:rsidRDefault="00393E3F" w:rsidP="0078773F">
            <w:r>
              <w:t>19.</w:t>
            </w:r>
            <w:r w:rsidRPr="002C4957">
              <w:t>Competența</w:t>
            </w:r>
            <w:r>
              <w:t xml:space="preserve"> </w:t>
            </w:r>
            <w:r w:rsidRPr="002C4957">
              <w:t>în</w:t>
            </w:r>
            <w:r>
              <w:t xml:space="preserve"> </w:t>
            </w:r>
            <w:r w:rsidRPr="002C4957">
              <w:t>gestionarea</w:t>
            </w:r>
            <w:r>
              <w:t xml:space="preserve"> </w:t>
            </w:r>
            <w:r w:rsidRPr="002C4957">
              <w:t>resurselor</w:t>
            </w:r>
            <w:r>
              <w:t xml:space="preserve"> </w:t>
            </w:r>
            <w:r w:rsidRPr="002C4957">
              <w:t>alocate</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rPr>
          <w:gridAfter w:val="1"/>
          <w:wAfter w:w="8" w:type="dxa"/>
          <w:trHeight w:val="812"/>
        </w:trPr>
        <w:tc>
          <w:tcPr>
            <w:tcW w:w="4736" w:type="dxa"/>
            <w:shd w:val="clear" w:color="auto" w:fill="auto"/>
          </w:tcPr>
          <w:p w:rsidR="00393E3F" w:rsidRPr="002C4957" w:rsidRDefault="00393E3F" w:rsidP="0078773F">
            <w:r>
              <w:t>20</w:t>
            </w:r>
            <w:r w:rsidRPr="002C4957">
              <w:t>. Creativitate</w:t>
            </w:r>
            <w:r>
              <w:t xml:space="preserve"> </w:t>
            </w:r>
            <w:r w:rsidRPr="002C4957">
              <w:t>și spirit de inițiativă</w:t>
            </w:r>
          </w:p>
        </w:tc>
        <w:tc>
          <w:tcPr>
            <w:tcW w:w="1073" w:type="dxa"/>
            <w:gridSpan w:val="2"/>
            <w:shd w:val="clear" w:color="auto" w:fill="auto"/>
          </w:tcPr>
          <w:p w:rsidR="00393E3F" w:rsidRPr="00564AA6" w:rsidRDefault="00393E3F" w:rsidP="0078773F">
            <w:r>
              <w:t>4,90</w:t>
            </w:r>
          </w:p>
        </w:tc>
        <w:tc>
          <w:tcPr>
            <w:tcW w:w="1911" w:type="dxa"/>
            <w:shd w:val="clear" w:color="auto" w:fill="auto"/>
          </w:tcPr>
          <w:p w:rsidR="00393E3F" w:rsidRPr="00564AA6" w:rsidRDefault="00393E3F" w:rsidP="0078773F"/>
        </w:tc>
        <w:tc>
          <w:tcPr>
            <w:tcW w:w="1149" w:type="dxa"/>
            <w:gridSpan w:val="3"/>
            <w:shd w:val="clear" w:color="auto" w:fill="auto"/>
          </w:tcPr>
          <w:p w:rsidR="00393E3F" w:rsidRPr="00564AA6" w:rsidRDefault="00393E3F" w:rsidP="0078773F"/>
        </w:tc>
        <w:tc>
          <w:tcPr>
            <w:tcW w:w="937" w:type="dxa"/>
            <w:gridSpan w:val="2"/>
            <w:shd w:val="clear" w:color="auto" w:fill="auto"/>
          </w:tcPr>
          <w:p w:rsidR="00393E3F" w:rsidRPr="00564AA6" w:rsidRDefault="00393E3F" w:rsidP="0078773F"/>
        </w:tc>
      </w:tr>
      <w:tr w:rsidR="00393E3F" w:rsidRPr="00712F5E" w:rsidTr="0078773F">
        <w:tc>
          <w:tcPr>
            <w:tcW w:w="9814" w:type="dxa"/>
            <w:gridSpan w:val="10"/>
            <w:shd w:val="clear" w:color="auto" w:fill="auto"/>
          </w:tcPr>
          <w:p w:rsidR="00393E3F" w:rsidRPr="00712F5E" w:rsidRDefault="00393E3F" w:rsidP="0078773F">
            <w:pPr>
              <w:jc w:val="center"/>
              <w:rPr>
                <w:b/>
              </w:rPr>
            </w:pPr>
            <w:r w:rsidRPr="00712F5E">
              <w:rPr>
                <w:b/>
              </w:rPr>
              <w:t xml:space="preserve">Nota pentru îndeplinirea criteriilor de performanţă:  </w:t>
            </w:r>
            <w:r>
              <w:rPr>
                <w:b/>
              </w:rPr>
              <w:t>4,90</w:t>
            </w:r>
          </w:p>
        </w:tc>
      </w:tr>
      <w:tr w:rsidR="00393E3F" w:rsidRPr="00712F5E" w:rsidTr="0078773F">
        <w:trPr>
          <w:trHeight w:val="830"/>
        </w:trPr>
        <w:tc>
          <w:tcPr>
            <w:tcW w:w="9814" w:type="dxa"/>
            <w:gridSpan w:val="10"/>
            <w:shd w:val="clear" w:color="auto" w:fill="auto"/>
          </w:tcPr>
          <w:p w:rsidR="00393E3F" w:rsidRPr="00712F5E" w:rsidRDefault="00393E3F" w:rsidP="0078773F">
            <w:pPr>
              <w:rPr>
                <w:b/>
              </w:rPr>
            </w:pPr>
          </w:p>
          <w:p w:rsidR="00393E3F" w:rsidRPr="00712F5E" w:rsidRDefault="00393E3F" w:rsidP="0078773F">
            <w:pPr>
              <w:rPr>
                <w:b/>
              </w:rPr>
            </w:pPr>
            <w:r w:rsidRPr="00712F5E">
              <w:rPr>
                <w:b/>
              </w:rPr>
              <w:t>Nota finală a evaluării:</w:t>
            </w:r>
          </w:p>
          <w:p w:rsidR="00393E3F" w:rsidRDefault="00393E3F" w:rsidP="0078773F">
            <w:r w:rsidRPr="00712F5E">
              <w:t>(Nota finală pentru îndeplinirea obiectivelor + Nota pentru îndeplinirea criteriilor de performan</w:t>
            </w:r>
            <w:r>
              <w:t>ţă)/</w:t>
            </w:r>
            <w:r w:rsidRPr="00712F5E">
              <w:t>2</w:t>
            </w:r>
            <w:r>
              <w:t xml:space="preserve"> </w:t>
            </w:r>
          </w:p>
          <w:p w:rsidR="00393E3F" w:rsidRPr="00AD370A" w:rsidRDefault="00393E3F" w:rsidP="0078773F">
            <w:pPr>
              <w:jc w:val="center"/>
              <w:rPr>
                <w:b/>
              </w:rPr>
            </w:pPr>
            <w:r>
              <w:rPr>
                <w:b/>
              </w:rPr>
              <w:t>( 4,50+4,90= 4,70)</w:t>
            </w:r>
          </w:p>
          <w:p w:rsidR="00393E3F" w:rsidRDefault="00393E3F" w:rsidP="0078773F">
            <w:pPr>
              <w:rPr>
                <w:b/>
              </w:rPr>
            </w:pPr>
            <w:r w:rsidRPr="00712F5E">
              <w:rPr>
                <w:b/>
              </w:rPr>
              <w:t xml:space="preserve">Calificativul evaluării: </w:t>
            </w:r>
            <w:r>
              <w:rPr>
                <w:b/>
              </w:rPr>
              <w:t>FOARTE BINE</w:t>
            </w:r>
          </w:p>
          <w:p w:rsidR="00393E3F" w:rsidRPr="00CA61E8" w:rsidRDefault="00393E3F" w:rsidP="0078773F">
            <w:pPr>
              <w:rPr>
                <w:b/>
              </w:rPr>
            </w:pPr>
          </w:p>
        </w:tc>
      </w:tr>
      <w:tr w:rsidR="00393E3F" w:rsidRPr="00712F5E" w:rsidTr="0078773F">
        <w:trPr>
          <w:trHeight w:val="1670"/>
        </w:trPr>
        <w:tc>
          <w:tcPr>
            <w:tcW w:w="9814" w:type="dxa"/>
            <w:gridSpan w:val="10"/>
            <w:shd w:val="clear" w:color="auto" w:fill="auto"/>
          </w:tcPr>
          <w:p w:rsidR="00393E3F" w:rsidRPr="00712F5E" w:rsidRDefault="00393E3F" w:rsidP="0078773F">
            <w:r w:rsidRPr="00712F5E">
              <w:t>Rezultate deosebite:</w:t>
            </w:r>
          </w:p>
          <w:p w:rsidR="00393E3F" w:rsidRPr="00712F5E" w:rsidRDefault="00393E3F" w:rsidP="0078773F">
            <w:pPr>
              <w:ind w:left="360"/>
            </w:pPr>
            <w:r w:rsidRPr="00712F5E">
              <w:t>------------------------------------------------------------------------------------------</w:t>
            </w:r>
          </w:p>
          <w:p w:rsidR="00393E3F" w:rsidRPr="00712F5E" w:rsidRDefault="00393E3F" w:rsidP="0078773F">
            <w:r w:rsidRPr="00712F5E">
              <w:t>Dificultăţi obiective întâmpinate în perioada evaluată:</w:t>
            </w:r>
          </w:p>
          <w:p w:rsidR="00393E3F" w:rsidRPr="00DD1F79" w:rsidRDefault="00393E3F" w:rsidP="00393E3F">
            <w:pPr>
              <w:widowControl/>
              <w:numPr>
                <w:ilvl w:val="0"/>
                <w:numId w:val="3"/>
              </w:numPr>
              <w:suppressAutoHyphens w:val="0"/>
              <w:overflowPunct/>
              <w:autoSpaceDE/>
              <w:autoSpaceDN/>
              <w:adjustRightInd/>
              <w:spacing w:line="360" w:lineRule="auto"/>
              <w:textAlignment w:val="auto"/>
            </w:pPr>
            <w:r w:rsidRPr="0060788F">
              <w:t>Insuficien</w:t>
            </w:r>
            <w:r>
              <w:t>ța personalului cu atribuț</w:t>
            </w:r>
            <w:r w:rsidRPr="0060788F">
              <w:t>ii</w:t>
            </w:r>
            <w:r>
              <w:t xml:space="preserve"> î</w:t>
            </w:r>
            <w:r w:rsidRPr="0060788F">
              <w:t xml:space="preserve">n compartimentele din aparatul de specialitate al primarului, </w:t>
            </w:r>
          </w:p>
          <w:p w:rsidR="00393E3F" w:rsidRPr="00DD1F79" w:rsidRDefault="00393E3F" w:rsidP="00393E3F">
            <w:pPr>
              <w:widowControl/>
              <w:numPr>
                <w:ilvl w:val="0"/>
                <w:numId w:val="3"/>
              </w:numPr>
              <w:suppressAutoHyphens w:val="0"/>
              <w:overflowPunct/>
              <w:autoSpaceDE/>
              <w:autoSpaceDN/>
              <w:adjustRightInd/>
              <w:spacing w:line="360" w:lineRule="auto"/>
              <w:textAlignment w:val="auto"/>
            </w:pPr>
            <w:r>
              <w:t>complexitatea atribuțiilor corelată</w:t>
            </w:r>
            <w:r w:rsidRPr="0060788F">
              <w:t xml:space="preserve"> cu volumul mare </w:t>
            </w:r>
            <w:r>
              <w:t>de lucrări și lipsa de personal,</w:t>
            </w:r>
          </w:p>
          <w:p w:rsidR="00393E3F" w:rsidRPr="00DD1F79" w:rsidRDefault="00393E3F" w:rsidP="00393E3F">
            <w:pPr>
              <w:widowControl/>
              <w:numPr>
                <w:ilvl w:val="0"/>
                <w:numId w:val="3"/>
              </w:numPr>
              <w:suppressAutoHyphens w:val="0"/>
              <w:overflowPunct/>
              <w:autoSpaceDE/>
              <w:autoSpaceDN/>
              <w:adjustRightInd/>
              <w:spacing w:line="360" w:lineRule="auto"/>
              <w:ind w:left="465"/>
              <w:textAlignment w:val="auto"/>
            </w:pPr>
            <w:r>
              <w:t>diversificarea atribuț</w:t>
            </w:r>
            <w:r w:rsidRPr="0060788F">
              <w:t>iilor ce revin func</w:t>
            </w:r>
            <w:r>
              <w:t>ț</w:t>
            </w:r>
            <w:r w:rsidRPr="0060788F">
              <w:t>ionarilor publ</w:t>
            </w:r>
            <w:r>
              <w:t>ici de conducere ale administrației publice locale ș</w:t>
            </w:r>
            <w:r w:rsidRPr="0060788F">
              <w:t>i implicit a volumului de munc</w:t>
            </w:r>
            <w:r>
              <w:t>ă</w:t>
            </w:r>
            <w:r w:rsidRPr="0060788F">
              <w:t xml:space="preserve"> a secretarului comunei; </w:t>
            </w:r>
          </w:p>
          <w:p w:rsidR="00393E3F" w:rsidRDefault="00393E3F" w:rsidP="0078773F">
            <w:pPr>
              <w:spacing w:line="360" w:lineRule="auto"/>
              <w:ind w:left="465"/>
            </w:pPr>
          </w:p>
          <w:p w:rsidR="00393E3F" w:rsidRPr="00DD1F79" w:rsidRDefault="00393E3F" w:rsidP="0078773F">
            <w:pPr>
              <w:spacing w:line="360" w:lineRule="auto"/>
              <w:ind w:left="465"/>
            </w:pPr>
            <w:r w:rsidRPr="00DD1F79">
              <w:t>Alte observaţii:</w:t>
            </w:r>
          </w:p>
          <w:p w:rsidR="00393E3F" w:rsidRPr="00712F5E" w:rsidRDefault="00393E3F" w:rsidP="00393E3F">
            <w:pPr>
              <w:widowControl/>
              <w:numPr>
                <w:ilvl w:val="0"/>
                <w:numId w:val="1"/>
              </w:numPr>
              <w:suppressAutoHyphens w:val="0"/>
              <w:overflowPunct/>
              <w:autoSpaceDE/>
              <w:autoSpaceDN/>
              <w:adjustRightInd/>
              <w:textAlignment w:val="auto"/>
            </w:pPr>
            <w:r w:rsidRPr="00712F5E">
              <w:rPr>
                <w:b/>
              </w:rPr>
              <w:t>Nu</w:t>
            </w:r>
            <w:r w:rsidRPr="00712F5E">
              <w:t>...............................................</w:t>
            </w:r>
          </w:p>
          <w:p w:rsidR="00393E3F" w:rsidRPr="00712F5E" w:rsidRDefault="00393E3F" w:rsidP="0078773F">
            <w:pPr>
              <w:ind w:left="928"/>
            </w:pPr>
          </w:p>
        </w:tc>
      </w:tr>
      <w:tr w:rsidR="00393E3F" w:rsidRPr="00712F5E" w:rsidTr="0078773F">
        <w:tc>
          <w:tcPr>
            <w:tcW w:w="9814" w:type="dxa"/>
            <w:gridSpan w:val="10"/>
            <w:shd w:val="clear" w:color="auto" w:fill="auto"/>
          </w:tcPr>
          <w:p w:rsidR="00393E3F" w:rsidRPr="00712F5E" w:rsidRDefault="00393E3F" w:rsidP="0078773F">
            <w:r w:rsidRPr="00712F5E">
              <w:t>Obiective pentru următoarea perioadă pentru care se face evaluarea:</w:t>
            </w:r>
          </w:p>
        </w:tc>
      </w:tr>
      <w:tr w:rsidR="00393E3F" w:rsidRPr="00712F5E" w:rsidTr="0078773F">
        <w:tc>
          <w:tcPr>
            <w:tcW w:w="4736" w:type="dxa"/>
            <w:shd w:val="clear" w:color="auto" w:fill="auto"/>
          </w:tcPr>
          <w:p w:rsidR="00393E3F" w:rsidRPr="00712F5E" w:rsidRDefault="00393E3F" w:rsidP="0078773F">
            <w:pPr>
              <w:jc w:val="center"/>
            </w:pPr>
          </w:p>
          <w:p w:rsidR="00393E3F" w:rsidRPr="00712F5E" w:rsidRDefault="00393E3F" w:rsidP="0078773F">
            <w:pPr>
              <w:jc w:val="center"/>
            </w:pPr>
            <w:r w:rsidRPr="00712F5E">
              <w:t>Obiectivul</w:t>
            </w:r>
          </w:p>
          <w:p w:rsidR="00393E3F" w:rsidRPr="00712F5E" w:rsidRDefault="00393E3F" w:rsidP="0078773F">
            <w:pPr>
              <w:jc w:val="center"/>
            </w:pPr>
          </w:p>
        </w:tc>
        <w:tc>
          <w:tcPr>
            <w:tcW w:w="1073" w:type="dxa"/>
            <w:gridSpan w:val="2"/>
            <w:shd w:val="clear" w:color="auto" w:fill="auto"/>
          </w:tcPr>
          <w:p w:rsidR="00393E3F" w:rsidRPr="00712F5E" w:rsidRDefault="00393E3F" w:rsidP="0078773F">
            <w:pPr>
              <w:jc w:val="center"/>
            </w:pPr>
          </w:p>
          <w:p w:rsidR="00393E3F" w:rsidRPr="00712F5E" w:rsidRDefault="00393E3F" w:rsidP="0078773F">
            <w:pPr>
              <w:jc w:val="center"/>
            </w:pPr>
            <w:r w:rsidRPr="00712F5E">
              <w:t>%din timp</w:t>
            </w:r>
          </w:p>
        </w:tc>
        <w:tc>
          <w:tcPr>
            <w:tcW w:w="2431" w:type="dxa"/>
            <w:gridSpan w:val="3"/>
            <w:shd w:val="clear" w:color="auto" w:fill="auto"/>
          </w:tcPr>
          <w:p w:rsidR="00393E3F" w:rsidRPr="00712F5E" w:rsidRDefault="00393E3F" w:rsidP="0078773F">
            <w:pPr>
              <w:jc w:val="center"/>
            </w:pPr>
            <w:r w:rsidRPr="00712F5E">
              <w:t>Indicatori de performanţă</w:t>
            </w:r>
          </w:p>
        </w:tc>
        <w:tc>
          <w:tcPr>
            <w:tcW w:w="1574" w:type="dxa"/>
            <w:gridSpan w:val="4"/>
            <w:shd w:val="clear" w:color="auto" w:fill="auto"/>
          </w:tcPr>
          <w:p w:rsidR="00393E3F" w:rsidRPr="00712F5E" w:rsidRDefault="00393E3F" w:rsidP="0078773F">
            <w:pPr>
              <w:jc w:val="center"/>
            </w:pPr>
            <w:r w:rsidRPr="00712F5E">
              <w:t>Termen de realizare</w:t>
            </w:r>
          </w:p>
        </w:tc>
      </w:tr>
      <w:tr w:rsidR="00393E3F" w:rsidRPr="00712F5E" w:rsidTr="0078773F">
        <w:tc>
          <w:tcPr>
            <w:tcW w:w="4736" w:type="dxa"/>
            <w:shd w:val="clear" w:color="auto" w:fill="auto"/>
          </w:tcPr>
          <w:p w:rsidR="00393E3F" w:rsidRPr="00712F5E" w:rsidRDefault="00393E3F" w:rsidP="00393E3F">
            <w:pPr>
              <w:widowControl/>
              <w:numPr>
                <w:ilvl w:val="0"/>
                <w:numId w:val="2"/>
              </w:numPr>
              <w:suppressAutoHyphens w:val="0"/>
              <w:overflowPunct/>
              <w:autoSpaceDE/>
              <w:autoSpaceDN/>
              <w:adjustRightInd/>
              <w:ind w:left="142" w:firstLine="218"/>
              <w:jc w:val="both"/>
              <w:textAlignment w:val="auto"/>
            </w:pPr>
            <w:r w:rsidRPr="00712F5E">
              <w:t xml:space="preserve">Activitatea Consiliului local al comunei </w:t>
            </w:r>
            <w:r>
              <w:t>Nenciulești</w:t>
            </w:r>
            <w:r w:rsidRPr="00712F5E">
              <w:t xml:space="preserve"> – pregătirea şedinţelor: convocare, redactare proiecte de hotărâre, procese – verbale, asistenţă de specialitate, </w:t>
            </w:r>
          </w:p>
          <w:p w:rsidR="00393E3F" w:rsidRPr="00712F5E" w:rsidRDefault="00393E3F" w:rsidP="0078773F">
            <w:pPr>
              <w:ind w:left="360"/>
            </w:pPr>
          </w:p>
        </w:tc>
        <w:tc>
          <w:tcPr>
            <w:tcW w:w="1073" w:type="dxa"/>
            <w:gridSpan w:val="2"/>
            <w:shd w:val="clear" w:color="auto" w:fill="auto"/>
          </w:tcPr>
          <w:p w:rsidR="00393E3F" w:rsidRDefault="00393E3F" w:rsidP="0078773F">
            <w:pPr>
              <w:jc w:val="center"/>
            </w:pPr>
          </w:p>
          <w:p w:rsidR="00393E3F" w:rsidRDefault="00393E3F" w:rsidP="0078773F">
            <w:pPr>
              <w:jc w:val="center"/>
            </w:pPr>
          </w:p>
          <w:p w:rsidR="00393E3F" w:rsidRPr="00712F5E" w:rsidRDefault="00393E3F" w:rsidP="0078773F">
            <w:pPr>
              <w:jc w:val="center"/>
            </w:pPr>
            <w:r>
              <w:t>20</w:t>
            </w:r>
          </w:p>
        </w:tc>
        <w:tc>
          <w:tcPr>
            <w:tcW w:w="2431" w:type="dxa"/>
            <w:gridSpan w:val="3"/>
            <w:shd w:val="clear" w:color="auto" w:fill="auto"/>
          </w:tcPr>
          <w:p w:rsidR="00393E3F" w:rsidRPr="00712F5E" w:rsidRDefault="00393E3F" w:rsidP="0078773F">
            <w:pPr>
              <w:jc w:val="center"/>
            </w:pPr>
            <w:r w:rsidRPr="00712F5E">
              <w:t>Număr ședințe</w:t>
            </w:r>
          </w:p>
          <w:p w:rsidR="00393E3F" w:rsidRPr="00712F5E" w:rsidRDefault="00393E3F" w:rsidP="0078773F">
            <w:pPr>
              <w:jc w:val="center"/>
            </w:pPr>
            <w:r w:rsidRPr="00712F5E">
              <w:t xml:space="preserve">Nr. Hotărâri </w:t>
            </w:r>
          </w:p>
        </w:tc>
        <w:tc>
          <w:tcPr>
            <w:tcW w:w="1574" w:type="dxa"/>
            <w:gridSpan w:val="4"/>
            <w:shd w:val="clear" w:color="auto" w:fill="auto"/>
          </w:tcPr>
          <w:p w:rsidR="00393E3F" w:rsidRPr="00712F5E" w:rsidRDefault="00393E3F" w:rsidP="0078773F">
            <w:pPr>
              <w:jc w:val="center"/>
            </w:pPr>
            <w:r>
              <w:t>2023</w:t>
            </w:r>
          </w:p>
        </w:tc>
      </w:tr>
      <w:tr w:rsidR="00393E3F" w:rsidRPr="00712F5E" w:rsidTr="0078773F">
        <w:tc>
          <w:tcPr>
            <w:tcW w:w="4736" w:type="dxa"/>
            <w:shd w:val="clear" w:color="auto" w:fill="auto"/>
          </w:tcPr>
          <w:p w:rsidR="00393E3F" w:rsidRPr="00712F5E" w:rsidRDefault="00393E3F" w:rsidP="0078773F">
            <w:r w:rsidRPr="00712F5E">
              <w:t>2. Sprijin de specialitate în activitatea primarului (redactare şi avizare proiecte de dispoziţii, rapoarte de specialitate)</w:t>
            </w:r>
          </w:p>
        </w:tc>
        <w:tc>
          <w:tcPr>
            <w:tcW w:w="1073" w:type="dxa"/>
            <w:gridSpan w:val="2"/>
            <w:shd w:val="clear" w:color="auto" w:fill="auto"/>
          </w:tcPr>
          <w:p w:rsidR="00393E3F" w:rsidRDefault="00393E3F" w:rsidP="0078773F">
            <w:pPr>
              <w:jc w:val="center"/>
            </w:pPr>
          </w:p>
          <w:p w:rsidR="00393E3F" w:rsidRPr="00712F5E" w:rsidRDefault="00393E3F" w:rsidP="0078773F">
            <w:pPr>
              <w:jc w:val="center"/>
            </w:pPr>
            <w:r>
              <w:t>20</w:t>
            </w:r>
          </w:p>
        </w:tc>
        <w:tc>
          <w:tcPr>
            <w:tcW w:w="2431" w:type="dxa"/>
            <w:gridSpan w:val="3"/>
            <w:shd w:val="clear" w:color="auto" w:fill="auto"/>
          </w:tcPr>
          <w:p w:rsidR="00393E3F" w:rsidRPr="00712F5E" w:rsidRDefault="00393E3F" w:rsidP="0078773F">
            <w:r w:rsidRPr="00712F5E">
              <w:t>Nr. dispoziții</w:t>
            </w:r>
          </w:p>
          <w:p w:rsidR="00393E3F" w:rsidRPr="00712F5E" w:rsidRDefault="00393E3F" w:rsidP="0078773F">
            <w:pPr>
              <w:jc w:val="center"/>
            </w:pPr>
          </w:p>
          <w:p w:rsidR="00393E3F" w:rsidRPr="00712F5E" w:rsidRDefault="00393E3F" w:rsidP="0078773F">
            <w:pPr>
              <w:jc w:val="center"/>
            </w:pPr>
          </w:p>
        </w:tc>
        <w:tc>
          <w:tcPr>
            <w:tcW w:w="1574" w:type="dxa"/>
            <w:gridSpan w:val="4"/>
            <w:shd w:val="clear" w:color="auto" w:fill="auto"/>
          </w:tcPr>
          <w:p w:rsidR="00393E3F" w:rsidRDefault="00393E3F" w:rsidP="0078773F">
            <w:pPr>
              <w:jc w:val="center"/>
            </w:pPr>
            <w:r w:rsidRPr="00CC091D">
              <w:t>202</w:t>
            </w:r>
            <w:r>
              <w:t>3</w:t>
            </w:r>
          </w:p>
        </w:tc>
      </w:tr>
      <w:tr w:rsidR="00393E3F" w:rsidRPr="00712F5E" w:rsidTr="0078773F">
        <w:tc>
          <w:tcPr>
            <w:tcW w:w="4736" w:type="dxa"/>
            <w:shd w:val="clear" w:color="auto" w:fill="auto"/>
          </w:tcPr>
          <w:p w:rsidR="00393E3F" w:rsidRPr="00712F5E" w:rsidRDefault="00393E3F" w:rsidP="0078773F">
            <w:r w:rsidRPr="00712F5E">
              <w:t>3. Activităţi specifice Legii nr.18/1991, Legii nr.1/200, Legii nr.247/2005, Lgii nr.10/2001, OG nr.28/208, legea nr.165/2013</w:t>
            </w:r>
          </w:p>
        </w:tc>
        <w:tc>
          <w:tcPr>
            <w:tcW w:w="1073" w:type="dxa"/>
            <w:gridSpan w:val="2"/>
            <w:shd w:val="clear" w:color="auto" w:fill="auto"/>
          </w:tcPr>
          <w:p w:rsidR="00393E3F" w:rsidRDefault="00393E3F" w:rsidP="0078773F">
            <w:pPr>
              <w:jc w:val="center"/>
            </w:pPr>
          </w:p>
          <w:p w:rsidR="00393E3F" w:rsidRPr="00712F5E" w:rsidRDefault="00393E3F" w:rsidP="0078773F">
            <w:pPr>
              <w:jc w:val="center"/>
            </w:pPr>
            <w:r>
              <w:t>15</w:t>
            </w:r>
          </w:p>
        </w:tc>
        <w:tc>
          <w:tcPr>
            <w:tcW w:w="2431" w:type="dxa"/>
            <w:gridSpan w:val="3"/>
            <w:shd w:val="clear" w:color="auto" w:fill="auto"/>
          </w:tcPr>
          <w:p w:rsidR="00393E3F" w:rsidRPr="00712F5E" w:rsidRDefault="00393E3F" w:rsidP="0078773F">
            <w:pPr>
              <w:jc w:val="center"/>
            </w:pPr>
            <w:r w:rsidRPr="00712F5E">
              <w:t xml:space="preserve">Număr şedinţe </w:t>
            </w:r>
          </w:p>
        </w:tc>
        <w:tc>
          <w:tcPr>
            <w:tcW w:w="1574" w:type="dxa"/>
            <w:gridSpan w:val="4"/>
            <w:shd w:val="clear" w:color="auto" w:fill="auto"/>
          </w:tcPr>
          <w:p w:rsidR="00393E3F" w:rsidRDefault="00393E3F" w:rsidP="0078773F">
            <w:pPr>
              <w:jc w:val="center"/>
            </w:pPr>
            <w:r w:rsidRPr="00CC091D">
              <w:t>202</w:t>
            </w:r>
            <w:r>
              <w:t>3</w:t>
            </w:r>
          </w:p>
        </w:tc>
      </w:tr>
      <w:tr w:rsidR="00393E3F" w:rsidRPr="00712F5E" w:rsidTr="0078773F">
        <w:tc>
          <w:tcPr>
            <w:tcW w:w="4736" w:type="dxa"/>
            <w:shd w:val="clear" w:color="auto" w:fill="auto"/>
          </w:tcPr>
          <w:p w:rsidR="00393E3F" w:rsidRPr="00712F5E" w:rsidRDefault="00393E3F" w:rsidP="0078773F">
            <w:r w:rsidRPr="00712F5E">
              <w:lastRenderedPageBreak/>
              <w:t>4. Activităţi specifice Legii nr.119/1996 (stare civila)</w:t>
            </w:r>
          </w:p>
        </w:tc>
        <w:tc>
          <w:tcPr>
            <w:tcW w:w="1073" w:type="dxa"/>
            <w:gridSpan w:val="2"/>
            <w:shd w:val="clear" w:color="auto" w:fill="auto"/>
          </w:tcPr>
          <w:p w:rsidR="00393E3F" w:rsidRDefault="00393E3F" w:rsidP="0078773F">
            <w:pPr>
              <w:jc w:val="center"/>
            </w:pPr>
          </w:p>
          <w:p w:rsidR="00393E3F" w:rsidRPr="00712F5E" w:rsidRDefault="00393E3F" w:rsidP="0078773F">
            <w:pPr>
              <w:jc w:val="center"/>
            </w:pPr>
            <w:r>
              <w:t>5</w:t>
            </w:r>
          </w:p>
        </w:tc>
        <w:tc>
          <w:tcPr>
            <w:tcW w:w="2431" w:type="dxa"/>
            <w:gridSpan w:val="3"/>
            <w:shd w:val="clear" w:color="auto" w:fill="auto"/>
          </w:tcPr>
          <w:p w:rsidR="00393E3F" w:rsidRPr="00712F5E" w:rsidRDefault="00393E3F" w:rsidP="0078773F">
            <w:pPr>
              <w:jc w:val="center"/>
            </w:pPr>
            <w:r w:rsidRPr="00712F5E">
              <w:t xml:space="preserve">Nr. de acte de stare civilă înregistrate </w:t>
            </w:r>
          </w:p>
          <w:p w:rsidR="00393E3F" w:rsidRPr="00712F5E" w:rsidRDefault="00393E3F" w:rsidP="0078773F">
            <w:pPr>
              <w:jc w:val="center"/>
            </w:pPr>
          </w:p>
        </w:tc>
        <w:tc>
          <w:tcPr>
            <w:tcW w:w="1574" w:type="dxa"/>
            <w:gridSpan w:val="4"/>
            <w:shd w:val="clear" w:color="auto" w:fill="auto"/>
          </w:tcPr>
          <w:p w:rsidR="00393E3F" w:rsidRDefault="00393E3F" w:rsidP="0078773F">
            <w:pPr>
              <w:jc w:val="center"/>
            </w:pPr>
            <w:r w:rsidRPr="00CC091D">
              <w:t>202</w:t>
            </w:r>
            <w:r>
              <w:t>3</w:t>
            </w:r>
          </w:p>
        </w:tc>
      </w:tr>
      <w:tr w:rsidR="00393E3F" w:rsidRPr="00712F5E" w:rsidTr="0078773F">
        <w:tc>
          <w:tcPr>
            <w:tcW w:w="4736" w:type="dxa"/>
            <w:shd w:val="clear" w:color="auto" w:fill="auto"/>
          </w:tcPr>
          <w:p w:rsidR="00393E3F" w:rsidRPr="00712F5E" w:rsidRDefault="00393E3F" w:rsidP="0078773F">
            <w:r w:rsidRPr="00712F5E">
              <w:t>5. activități privind gestionarea resurselor umane</w:t>
            </w:r>
          </w:p>
        </w:tc>
        <w:tc>
          <w:tcPr>
            <w:tcW w:w="1073" w:type="dxa"/>
            <w:gridSpan w:val="2"/>
            <w:shd w:val="clear" w:color="auto" w:fill="auto"/>
          </w:tcPr>
          <w:p w:rsidR="00393E3F" w:rsidRDefault="00393E3F" w:rsidP="0078773F">
            <w:pPr>
              <w:jc w:val="center"/>
            </w:pPr>
          </w:p>
          <w:p w:rsidR="00393E3F" w:rsidRPr="00712F5E" w:rsidRDefault="00393E3F" w:rsidP="0078773F">
            <w:pPr>
              <w:jc w:val="center"/>
            </w:pPr>
            <w:r>
              <w:t>5</w:t>
            </w:r>
          </w:p>
        </w:tc>
        <w:tc>
          <w:tcPr>
            <w:tcW w:w="2431" w:type="dxa"/>
            <w:gridSpan w:val="3"/>
            <w:shd w:val="clear" w:color="auto" w:fill="auto"/>
          </w:tcPr>
          <w:p w:rsidR="00393E3F" w:rsidRPr="00712F5E" w:rsidRDefault="00393E3F" w:rsidP="0078773F">
            <w:pPr>
              <w:jc w:val="center"/>
            </w:pPr>
            <w:r w:rsidRPr="00712F5E">
              <w:t xml:space="preserve">Nr. dosare personal instrumentate – </w:t>
            </w:r>
          </w:p>
          <w:p w:rsidR="00393E3F" w:rsidRPr="00712F5E" w:rsidRDefault="00393E3F" w:rsidP="0078773F">
            <w:pPr>
              <w:jc w:val="center"/>
            </w:pPr>
          </w:p>
        </w:tc>
        <w:tc>
          <w:tcPr>
            <w:tcW w:w="1574" w:type="dxa"/>
            <w:gridSpan w:val="4"/>
            <w:shd w:val="clear" w:color="auto" w:fill="auto"/>
          </w:tcPr>
          <w:p w:rsidR="00393E3F" w:rsidRDefault="00393E3F" w:rsidP="0078773F">
            <w:pPr>
              <w:jc w:val="center"/>
            </w:pPr>
            <w:r w:rsidRPr="00CC091D">
              <w:t>202</w:t>
            </w:r>
            <w:r>
              <w:t>3</w:t>
            </w:r>
          </w:p>
        </w:tc>
      </w:tr>
      <w:tr w:rsidR="00393E3F" w:rsidRPr="00712F5E" w:rsidTr="0078773F">
        <w:tc>
          <w:tcPr>
            <w:tcW w:w="4736" w:type="dxa"/>
            <w:shd w:val="clear" w:color="auto" w:fill="auto"/>
          </w:tcPr>
          <w:p w:rsidR="00393E3F" w:rsidRPr="00712F5E" w:rsidRDefault="00393E3F" w:rsidP="0078773F">
            <w:r w:rsidRPr="00712F5E">
              <w:t>8. Coordonarea compartimentelor Registru Agricol, Cadastru şi, asistenţă Socială</w:t>
            </w:r>
          </w:p>
        </w:tc>
        <w:tc>
          <w:tcPr>
            <w:tcW w:w="1073" w:type="dxa"/>
            <w:gridSpan w:val="2"/>
            <w:shd w:val="clear" w:color="auto" w:fill="auto"/>
          </w:tcPr>
          <w:p w:rsidR="00393E3F" w:rsidRPr="00712F5E" w:rsidRDefault="00393E3F" w:rsidP="0078773F">
            <w:pPr>
              <w:jc w:val="center"/>
            </w:pPr>
            <w:r>
              <w:t>15</w:t>
            </w:r>
          </w:p>
        </w:tc>
        <w:tc>
          <w:tcPr>
            <w:tcW w:w="2431" w:type="dxa"/>
            <w:gridSpan w:val="3"/>
            <w:shd w:val="clear" w:color="auto" w:fill="auto"/>
          </w:tcPr>
          <w:p w:rsidR="00393E3F" w:rsidRPr="00712F5E" w:rsidRDefault="00393E3F" w:rsidP="0078773F">
            <w:pPr>
              <w:jc w:val="center"/>
            </w:pPr>
            <w:r w:rsidRPr="00712F5E">
              <w:t xml:space="preserve">Număr acte emise de compartimente şi contrasemnate de secretar - </w:t>
            </w:r>
          </w:p>
        </w:tc>
        <w:tc>
          <w:tcPr>
            <w:tcW w:w="1574" w:type="dxa"/>
            <w:gridSpan w:val="4"/>
            <w:shd w:val="clear" w:color="auto" w:fill="auto"/>
          </w:tcPr>
          <w:p w:rsidR="00393E3F" w:rsidRDefault="00393E3F" w:rsidP="0078773F">
            <w:pPr>
              <w:jc w:val="center"/>
            </w:pPr>
            <w:r w:rsidRPr="00CC091D">
              <w:t>202</w:t>
            </w:r>
            <w:r>
              <w:t>3</w:t>
            </w:r>
          </w:p>
        </w:tc>
      </w:tr>
      <w:tr w:rsidR="00393E3F" w:rsidRPr="00712F5E" w:rsidTr="0078773F">
        <w:tc>
          <w:tcPr>
            <w:tcW w:w="4736" w:type="dxa"/>
            <w:shd w:val="clear" w:color="auto" w:fill="auto"/>
          </w:tcPr>
          <w:p w:rsidR="00393E3F" w:rsidRPr="00712F5E" w:rsidRDefault="00393E3F" w:rsidP="0078773F">
            <w:r w:rsidRPr="00712F5E">
              <w:t>9. Corespondenţa şi comunicare cu Instituţia Prefectului şi cu celelalte instituţii descentralizate</w:t>
            </w:r>
          </w:p>
        </w:tc>
        <w:tc>
          <w:tcPr>
            <w:tcW w:w="1073" w:type="dxa"/>
            <w:gridSpan w:val="2"/>
            <w:shd w:val="clear" w:color="auto" w:fill="auto"/>
          </w:tcPr>
          <w:p w:rsidR="00393E3F" w:rsidRPr="00712F5E" w:rsidRDefault="00393E3F" w:rsidP="0078773F">
            <w:pPr>
              <w:jc w:val="center"/>
            </w:pPr>
            <w:r>
              <w:t>15</w:t>
            </w:r>
          </w:p>
        </w:tc>
        <w:tc>
          <w:tcPr>
            <w:tcW w:w="2431" w:type="dxa"/>
            <w:gridSpan w:val="3"/>
            <w:shd w:val="clear" w:color="auto" w:fill="auto"/>
          </w:tcPr>
          <w:p w:rsidR="00393E3F" w:rsidRPr="00712F5E" w:rsidRDefault="00393E3F" w:rsidP="0078773F">
            <w:pPr>
              <w:jc w:val="center"/>
            </w:pPr>
            <w:r w:rsidRPr="00712F5E">
              <w:t>Respectare termene</w:t>
            </w:r>
          </w:p>
        </w:tc>
        <w:tc>
          <w:tcPr>
            <w:tcW w:w="1574" w:type="dxa"/>
            <w:gridSpan w:val="4"/>
            <w:shd w:val="clear" w:color="auto" w:fill="auto"/>
          </w:tcPr>
          <w:p w:rsidR="00393E3F" w:rsidRDefault="00393E3F" w:rsidP="0078773F">
            <w:pPr>
              <w:jc w:val="center"/>
            </w:pPr>
            <w:r w:rsidRPr="00CC091D">
              <w:t>202</w:t>
            </w:r>
            <w:r>
              <w:t>3</w:t>
            </w:r>
          </w:p>
        </w:tc>
      </w:tr>
      <w:tr w:rsidR="00393E3F" w:rsidRPr="00712F5E" w:rsidTr="0078773F">
        <w:tc>
          <w:tcPr>
            <w:tcW w:w="4736" w:type="dxa"/>
            <w:shd w:val="clear" w:color="auto" w:fill="auto"/>
          </w:tcPr>
          <w:p w:rsidR="00393E3F" w:rsidRPr="00712F5E" w:rsidRDefault="00393E3F" w:rsidP="0078773F">
            <w:r w:rsidRPr="00712F5E">
              <w:t>10. alte atribuții prevăzute de legi speciale</w:t>
            </w:r>
          </w:p>
        </w:tc>
        <w:tc>
          <w:tcPr>
            <w:tcW w:w="1073" w:type="dxa"/>
            <w:gridSpan w:val="2"/>
            <w:shd w:val="clear" w:color="auto" w:fill="auto"/>
          </w:tcPr>
          <w:p w:rsidR="00393E3F" w:rsidRPr="00712F5E" w:rsidRDefault="00393E3F" w:rsidP="0078773F">
            <w:pPr>
              <w:jc w:val="center"/>
            </w:pPr>
            <w:r>
              <w:t xml:space="preserve"> 5</w:t>
            </w:r>
          </w:p>
        </w:tc>
        <w:tc>
          <w:tcPr>
            <w:tcW w:w="2431" w:type="dxa"/>
            <w:gridSpan w:val="3"/>
            <w:shd w:val="clear" w:color="auto" w:fill="auto"/>
          </w:tcPr>
          <w:p w:rsidR="00393E3F" w:rsidRPr="00712F5E" w:rsidRDefault="00393E3F" w:rsidP="0078773F">
            <w:pPr>
              <w:jc w:val="center"/>
            </w:pPr>
            <w:r w:rsidRPr="00712F5E">
              <w:t>Respectare termene</w:t>
            </w:r>
          </w:p>
        </w:tc>
        <w:tc>
          <w:tcPr>
            <w:tcW w:w="1574" w:type="dxa"/>
            <w:gridSpan w:val="4"/>
            <w:shd w:val="clear" w:color="auto" w:fill="auto"/>
          </w:tcPr>
          <w:p w:rsidR="00393E3F" w:rsidRDefault="00393E3F" w:rsidP="0078773F">
            <w:pPr>
              <w:jc w:val="center"/>
            </w:pPr>
            <w:r w:rsidRPr="00CC091D">
              <w:t>202</w:t>
            </w:r>
            <w:r>
              <w:t>3</w:t>
            </w:r>
          </w:p>
        </w:tc>
      </w:tr>
      <w:tr w:rsidR="00393E3F" w:rsidRPr="00712F5E" w:rsidTr="0078773F">
        <w:tc>
          <w:tcPr>
            <w:tcW w:w="9814" w:type="dxa"/>
            <w:gridSpan w:val="10"/>
            <w:shd w:val="clear" w:color="auto" w:fill="auto"/>
          </w:tcPr>
          <w:p w:rsidR="00393E3F" w:rsidRPr="00712F5E" w:rsidRDefault="00393E3F" w:rsidP="0078773F"/>
          <w:p w:rsidR="00393E3F" w:rsidRPr="00712F5E" w:rsidRDefault="00393E3F" w:rsidP="0078773F"/>
          <w:p w:rsidR="00393E3F" w:rsidRPr="00712F5E" w:rsidRDefault="00393E3F" w:rsidP="0078773F"/>
          <w:p w:rsidR="00393E3F" w:rsidRPr="00712F5E" w:rsidRDefault="00393E3F" w:rsidP="0078773F">
            <w:pPr>
              <w:jc w:val="center"/>
            </w:pPr>
          </w:p>
        </w:tc>
      </w:tr>
      <w:tr w:rsidR="00393E3F" w:rsidRPr="00712F5E" w:rsidTr="0078773F">
        <w:trPr>
          <w:trHeight w:val="830"/>
        </w:trPr>
        <w:tc>
          <w:tcPr>
            <w:tcW w:w="9814" w:type="dxa"/>
            <w:gridSpan w:val="10"/>
            <w:shd w:val="clear" w:color="auto" w:fill="auto"/>
          </w:tcPr>
          <w:p w:rsidR="00393E3F" w:rsidRPr="00712F5E" w:rsidRDefault="00393E3F" w:rsidP="0078773F">
            <w:r w:rsidRPr="00712F5E">
              <w:t>Programe de instruire recomandate a fi urmate în următoarea perioadă pentru care se face evaluarea</w:t>
            </w:r>
          </w:p>
          <w:p w:rsidR="00393E3F" w:rsidRPr="00712F5E" w:rsidRDefault="00393E3F" w:rsidP="0078773F"/>
        </w:tc>
      </w:tr>
      <w:tr w:rsidR="00393E3F" w:rsidRPr="00712F5E" w:rsidTr="0078773F">
        <w:trPr>
          <w:trHeight w:val="550"/>
        </w:trPr>
        <w:tc>
          <w:tcPr>
            <w:tcW w:w="9814" w:type="dxa"/>
            <w:gridSpan w:val="10"/>
            <w:shd w:val="clear" w:color="auto" w:fill="auto"/>
          </w:tcPr>
          <w:p w:rsidR="00393E3F" w:rsidRPr="00712F5E" w:rsidRDefault="00393E3F" w:rsidP="0078773F">
            <w:r w:rsidRPr="00712F5E">
              <w:t xml:space="preserve">Comentariile funcţionarului public evaluat:              </w:t>
            </w:r>
          </w:p>
          <w:p w:rsidR="00393E3F" w:rsidRPr="00712F5E" w:rsidRDefault="00393E3F" w:rsidP="0078773F"/>
          <w:p w:rsidR="00393E3F" w:rsidRPr="00712F5E" w:rsidRDefault="00393E3F" w:rsidP="0078773F"/>
        </w:tc>
      </w:tr>
      <w:tr w:rsidR="00393E3F" w:rsidRPr="00712F5E" w:rsidTr="0078773F">
        <w:trPr>
          <w:trHeight w:val="1110"/>
        </w:trPr>
        <w:tc>
          <w:tcPr>
            <w:tcW w:w="9814" w:type="dxa"/>
            <w:gridSpan w:val="10"/>
            <w:shd w:val="clear" w:color="auto" w:fill="auto"/>
          </w:tcPr>
          <w:p w:rsidR="00393E3F" w:rsidRPr="00712F5E" w:rsidRDefault="00393E3F" w:rsidP="0078773F">
            <w:r w:rsidRPr="00712F5E">
              <w:t xml:space="preserve">Numele şi prenumele funcţionarului public evaluat:  </w:t>
            </w:r>
            <w:r>
              <w:rPr>
                <w:b/>
              </w:rPr>
              <w:t>__________</w:t>
            </w:r>
          </w:p>
          <w:p w:rsidR="00393E3F" w:rsidRPr="00712F5E" w:rsidRDefault="00393E3F" w:rsidP="0078773F">
            <w:pPr>
              <w:rPr>
                <w:b/>
              </w:rPr>
            </w:pPr>
            <w:r w:rsidRPr="00712F5E">
              <w:t xml:space="preserve">Funcţia:  </w:t>
            </w:r>
            <w:r w:rsidRPr="00712F5E">
              <w:rPr>
                <w:b/>
              </w:rPr>
              <w:t xml:space="preserve">SECRETAR </w:t>
            </w:r>
            <w:r>
              <w:rPr>
                <w:b/>
              </w:rPr>
              <w:t xml:space="preserve">GENERAL </w:t>
            </w:r>
            <w:r w:rsidRPr="00712F5E">
              <w:rPr>
                <w:b/>
              </w:rPr>
              <w:t>UAT</w:t>
            </w:r>
          </w:p>
          <w:p w:rsidR="00393E3F" w:rsidRPr="00712F5E" w:rsidRDefault="00393E3F" w:rsidP="0078773F">
            <w:r w:rsidRPr="00712F5E">
              <w:t>Semnătura funcţionarului public evaluat: ...........................................................</w:t>
            </w:r>
          </w:p>
          <w:p w:rsidR="00393E3F" w:rsidRPr="00712F5E" w:rsidRDefault="00393E3F" w:rsidP="0078773F">
            <w:r w:rsidRPr="00712F5E">
              <w:t>Data: ___________________</w:t>
            </w:r>
          </w:p>
        </w:tc>
      </w:tr>
      <w:tr w:rsidR="00393E3F" w:rsidRPr="00712F5E" w:rsidTr="0078773F">
        <w:trPr>
          <w:trHeight w:val="1110"/>
        </w:trPr>
        <w:tc>
          <w:tcPr>
            <w:tcW w:w="9814" w:type="dxa"/>
            <w:gridSpan w:val="10"/>
            <w:shd w:val="clear" w:color="auto" w:fill="auto"/>
          </w:tcPr>
          <w:p w:rsidR="00393E3F" w:rsidRPr="00712F5E" w:rsidRDefault="00393E3F" w:rsidP="0078773F"/>
          <w:p w:rsidR="00393E3F" w:rsidRDefault="00393E3F" w:rsidP="0078773F">
            <w:pPr>
              <w:spacing w:line="360" w:lineRule="auto"/>
            </w:pPr>
            <w:r>
              <w:t>Comisia de evaluare</w:t>
            </w:r>
          </w:p>
          <w:p w:rsidR="00393E3F" w:rsidRDefault="00393E3F" w:rsidP="0078773F">
            <w:pPr>
              <w:spacing w:line="360" w:lineRule="auto"/>
              <w:rPr>
                <w:b/>
              </w:rPr>
            </w:pPr>
            <w:r>
              <w:t xml:space="preserve"> Ceaușu Marian-Anișor</w:t>
            </w:r>
            <w:r>
              <w:rPr>
                <w:b/>
              </w:rPr>
              <w:t xml:space="preserve">                                  _______________</w:t>
            </w:r>
          </w:p>
          <w:p w:rsidR="00393E3F" w:rsidRDefault="00393E3F" w:rsidP="0078773F">
            <w:pPr>
              <w:spacing w:line="360" w:lineRule="auto"/>
              <w:rPr>
                <w:b/>
              </w:rPr>
            </w:pPr>
            <w:r>
              <w:rPr>
                <w:b/>
              </w:rPr>
              <w:t xml:space="preserve"> </w:t>
            </w:r>
            <w:r w:rsidRPr="00F87A12">
              <w:t>Niță Marian</w:t>
            </w:r>
            <w:r>
              <w:rPr>
                <w:b/>
              </w:rPr>
              <w:t xml:space="preserve">                                                  ________________</w:t>
            </w:r>
          </w:p>
          <w:p w:rsidR="00393E3F" w:rsidRPr="00712F5E" w:rsidRDefault="00393E3F" w:rsidP="0078773F">
            <w:r>
              <w:t>Preda Ionel                                                     ________________</w:t>
            </w:r>
          </w:p>
        </w:tc>
      </w:tr>
      <w:tr w:rsidR="00393E3F" w:rsidRPr="00712F5E" w:rsidTr="0078773F">
        <w:trPr>
          <w:trHeight w:val="830"/>
        </w:trPr>
        <w:tc>
          <w:tcPr>
            <w:tcW w:w="9814" w:type="dxa"/>
            <w:gridSpan w:val="10"/>
            <w:shd w:val="clear" w:color="auto" w:fill="auto"/>
          </w:tcPr>
          <w:p w:rsidR="00393E3F" w:rsidRPr="00712F5E" w:rsidRDefault="00393E3F" w:rsidP="0078773F">
            <w:r w:rsidRPr="00712F5E">
              <w:t xml:space="preserve">Observaţiile sau comentariile persoanei care contrasemnează:          </w:t>
            </w:r>
          </w:p>
        </w:tc>
      </w:tr>
    </w:tbl>
    <w:p w:rsidR="00393E3F" w:rsidRDefault="00393E3F" w:rsidP="00393E3F">
      <w:pPr>
        <w:rPr>
          <w:b/>
        </w:rPr>
      </w:pPr>
      <w:r w:rsidRPr="00712F5E">
        <w:rPr>
          <w:b/>
        </w:rPr>
        <w:tab/>
      </w:r>
      <w:r w:rsidRPr="00712F5E">
        <w:rPr>
          <w:b/>
        </w:rPr>
        <w:tab/>
      </w:r>
      <w:r w:rsidRPr="00712F5E">
        <w:rPr>
          <w:b/>
        </w:rPr>
        <w:tab/>
        <w:t xml:space="preserve">   </w:t>
      </w:r>
      <w:r w:rsidRPr="00712F5E">
        <w:rPr>
          <w:b/>
        </w:rPr>
        <w:tab/>
      </w:r>
    </w:p>
    <w:p w:rsidR="00393E3F" w:rsidRDefault="00393E3F" w:rsidP="00393E3F">
      <w:pPr>
        <w:rPr>
          <w:b/>
        </w:rPr>
      </w:pPr>
    </w:p>
    <w:p w:rsidR="00393E3F" w:rsidRDefault="00393E3F" w:rsidP="00393E3F">
      <w:pPr>
        <w:pStyle w:val="NoSpacing"/>
        <w:rPr>
          <w:lang w:val="fr-FR"/>
        </w:rPr>
      </w:pPr>
      <w:r>
        <w:rPr>
          <w:lang w:val="fr-FR"/>
        </w:rPr>
        <w:t xml:space="preserve">      </w:t>
      </w:r>
      <w:proofErr w:type="spellStart"/>
      <w:r>
        <w:rPr>
          <w:lang w:val="fr-FR"/>
        </w:rPr>
        <w:t>Având</w:t>
      </w:r>
      <w:proofErr w:type="spellEnd"/>
      <w:r>
        <w:rPr>
          <w:lang w:val="fr-FR"/>
        </w:rPr>
        <w:t xml:space="preserve"> in </w:t>
      </w:r>
      <w:proofErr w:type="spellStart"/>
      <w:r>
        <w:rPr>
          <w:lang w:val="fr-FR"/>
        </w:rPr>
        <w:t>vedere</w:t>
      </w:r>
      <w:proofErr w:type="spellEnd"/>
      <w:r>
        <w:rPr>
          <w:lang w:val="fr-FR"/>
        </w:rPr>
        <w:t xml:space="preserve"> </w:t>
      </w:r>
      <w:proofErr w:type="spellStart"/>
      <w:r>
        <w:rPr>
          <w:lang w:val="fr-FR"/>
        </w:rPr>
        <w:t>cele</w:t>
      </w:r>
      <w:proofErr w:type="spellEnd"/>
      <w:r>
        <w:rPr>
          <w:lang w:val="fr-FR"/>
        </w:rPr>
        <w:t xml:space="preserve"> </w:t>
      </w:r>
      <w:proofErr w:type="spellStart"/>
      <w:r>
        <w:rPr>
          <w:lang w:val="fr-FR"/>
        </w:rPr>
        <w:t>relatate</w:t>
      </w:r>
      <w:proofErr w:type="spellEnd"/>
      <w:r>
        <w:rPr>
          <w:lang w:val="fr-FR"/>
        </w:rPr>
        <w:t xml:space="preserve"> mai sus, </w:t>
      </w:r>
      <w:proofErr w:type="spellStart"/>
      <w:r>
        <w:rPr>
          <w:lang w:val="fr-FR"/>
        </w:rPr>
        <w:t>pre</w:t>
      </w:r>
      <w:proofErr w:type="spellEnd"/>
      <w:r>
        <w:rPr>
          <w:lang w:val="fr-FR"/>
        </w:rPr>
        <w:t>ș</w:t>
      </w:r>
      <w:proofErr w:type="spellStart"/>
      <w:r>
        <w:rPr>
          <w:lang w:val="fr-FR"/>
        </w:rPr>
        <w:t>edintele</w:t>
      </w:r>
      <w:proofErr w:type="spellEnd"/>
      <w:r>
        <w:rPr>
          <w:lang w:val="fr-FR"/>
        </w:rPr>
        <w:t xml:space="preserve"> de ș</w:t>
      </w:r>
      <w:proofErr w:type="spellStart"/>
      <w:r>
        <w:rPr>
          <w:lang w:val="fr-FR"/>
        </w:rPr>
        <w:t>edin</w:t>
      </w:r>
      <w:proofErr w:type="spellEnd"/>
      <w:r>
        <w:rPr>
          <w:lang w:val="fr-FR"/>
        </w:rPr>
        <w:t xml:space="preserve">ță </w:t>
      </w:r>
      <w:proofErr w:type="spellStart"/>
      <w:r>
        <w:rPr>
          <w:lang w:val="fr-FR"/>
        </w:rPr>
        <w:t>supune</w:t>
      </w:r>
      <w:proofErr w:type="spellEnd"/>
      <w:r>
        <w:rPr>
          <w:lang w:val="fr-FR"/>
        </w:rPr>
        <w:t xml:space="preserve"> la </w:t>
      </w:r>
      <w:proofErr w:type="spellStart"/>
      <w:r>
        <w:rPr>
          <w:lang w:val="fr-FR"/>
        </w:rPr>
        <w:t>vot</w:t>
      </w:r>
      <w:proofErr w:type="spellEnd"/>
      <w:r>
        <w:rPr>
          <w:lang w:val="fr-FR"/>
        </w:rPr>
        <w:t xml:space="preserve"> </w:t>
      </w:r>
      <w:proofErr w:type="spellStart"/>
      <w:r>
        <w:rPr>
          <w:lang w:val="fr-FR"/>
        </w:rPr>
        <w:t>proiectul</w:t>
      </w:r>
      <w:proofErr w:type="spellEnd"/>
      <w:r>
        <w:rPr>
          <w:lang w:val="fr-FR"/>
        </w:rPr>
        <w:t xml:space="preserve"> de </w:t>
      </w:r>
      <w:proofErr w:type="spellStart"/>
      <w:r>
        <w:rPr>
          <w:lang w:val="fr-FR"/>
        </w:rPr>
        <w:t>hotărâre</w:t>
      </w:r>
      <w:proofErr w:type="spellEnd"/>
      <w:r>
        <w:rPr>
          <w:lang w:val="fr-FR"/>
        </w:rPr>
        <w:t xml:space="preserve"> </w:t>
      </w:r>
      <w:proofErr w:type="spellStart"/>
      <w:proofErr w:type="gramStart"/>
      <w:r>
        <w:rPr>
          <w:lang w:val="fr-FR"/>
        </w:rPr>
        <w:t>prezenta</w:t>
      </w:r>
      <w:proofErr w:type="spellEnd"/>
      <w:r>
        <w:rPr>
          <w:lang w:val="fr-FR"/>
        </w:rPr>
        <w:t xml:space="preserve"> .</w:t>
      </w:r>
      <w:proofErr w:type="gramEnd"/>
    </w:p>
    <w:p w:rsidR="00393E3F" w:rsidRDefault="00393E3F" w:rsidP="00393E3F">
      <w:pPr>
        <w:pStyle w:val="NoSpacing"/>
        <w:rPr>
          <w:lang w:val="fr-FR"/>
        </w:rPr>
      </w:pPr>
      <w:r>
        <w:rPr>
          <w:lang w:val="fr-FR"/>
        </w:rPr>
        <w:t xml:space="preserve">      </w:t>
      </w:r>
      <w:proofErr w:type="spellStart"/>
      <w:r>
        <w:rPr>
          <w:lang w:val="fr-FR"/>
        </w:rPr>
        <w:t>Din</w:t>
      </w:r>
      <w:proofErr w:type="spellEnd"/>
      <w:r>
        <w:rPr>
          <w:lang w:val="fr-FR"/>
        </w:rPr>
        <w:t xml:space="preserve"> </w:t>
      </w:r>
      <w:proofErr w:type="spellStart"/>
      <w:r>
        <w:rPr>
          <w:lang w:val="fr-FR"/>
        </w:rPr>
        <w:t>numărul</w:t>
      </w:r>
      <w:proofErr w:type="spellEnd"/>
      <w:r>
        <w:rPr>
          <w:lang w:val="fr-FR"/>
        </w:rPr>
        <w:t xml:space="preserve"> total de 9 </w:t>
      </w:r>
      <w:proofErr w:type="spellStart"/>
      <w:r>
        <w:rPr>
          <w:lang w:val="fr-FR"/>
        </w:rPr>
        <w:t>consilieri</w:t>
      </w:r>
      <w:proofErr w:type="spellEnd"/>
      <w:r>
        <w:rPr>
          <w:lang w:val="fr-FR"/>
        </w:rPr>
        <w:t xml:space="preserve"> </w:t>
      </w:r>
      <w:proofErr w:type="spellStart"/>
      <w:r>
        <w:rPr>
          <w:lang w:val="fr-FR"/>
        </w:rPr>
        <w:t>locali</w:t>
      </w:r>
      <w:proofErr w:type="spellEnd"/>
      <w:r>
        <w:rPr>
          <w:lang w:val="fr-FR"/>
        </w:rPr>
        <w:t xml:space="preserve"> </w:t>
      </w:r>
      <w:proofErr w:type="spellStart"/>
      <w:r>
        <w:rPr>
          <w:lang w:val="fr-FR"/>
        </w:rPr>
        <w:t>câ</w:t>
      </w:r>
      <w:proofErr w:type="spellEnd"/>
      <w:r>
        <w:rPr>
          <w:lang w:val="fr-FR"/>
        </w:rPr>
        <w:t xml:space="preserve">ți </w:t>
      </w:r>
      <w:proofErr w:type="spellStart"/>
      <w:r>
        <w:rPr>
          <w:lang w:val="fr-FR"/>
        </w:rPr>
        <w:t>alcătuiesc</w:t>
      </w:r>
      <w:proofErr w:type="spellEnd"/>
      <w:r>
        <w:rPr>
          <w:lang w:val="fr-FR"/>
        </w:rPr>
        <w:t xml:space="preserve"> </w:t>
      </w:r>
      <w:proofErr w:type="spellStart"/>
      <w:r>
        <w:rPr>
          <w:lang w:val="fr-FR"/>
        </w:rPr>
        <w:t>Consiliul</w:t>
      </w:r>
      <w:proofErr w:type="spellEnd"/>
      <w:r>
        <w:rPr>
          <w:lang w:val="fr-FR"/>
        </w:rPr>
        <w:t xml:space="preserve"> </w:t>
      </w:r>
      <w:proofErr w:type="gramStart"/>
      <w:r>
        <w:rPr>
          <w:lang w:val="fr-FR"/>
        </w:rPr>
        <w:t>Local ,</w:t>
      </w:r>
      <w:proofErr w:type="gramEnd"/>
      <w:r>
        <w:rPr>
          <w:lang w:val="fr-FR"/>
        </w:rPr>
        <w:t xml:space="preserve"> </w:t>
      </w:r>
      <w:proofErr w:type="spellStart"/>
      <w:r>
        <w:rPr>
          <w:lang w:val="fr-FR"/>
        </w:rPr>
        <w:t>din</w:t>
      </w:r>
      <w:proofErr w:type="spellEnd"/>
      <w:r>
        <w:rPr>
          <w:lang w:val="fr-FR"/>
        </w:rPr>
        <w:t xml:space="preserve"> care </w:t>
      </w:r>
      <w:proofErr w:type="spellStart"/>
      <w:r>
        <w:rPr>
          <w:lang w:val="fr-FR"/>
        </w:rPr>
        <w:t>____prezen</w:t>
      </w:r>
      <w:proofErr w:type="spellEnd"/>
      <w:r>
        <w:rPr>
          <w:lang w:val="fr-FR"/>
        </w:rPr>
        <w:t xml:space="preserve">ți </w:t>
      </w:r>
      <w:proofErr w:type="spellStart"/>
      <w:r>
        <w:rPr>
          <w:lang w:val="fr-FR"/>
        </w:rPr>
        <w:t>proiectul</w:t>
      </w:r>
      <w:proofErr w:type="spellEnd"/>
      <w:r>
        <w:rPr>
          <w:lang w:val="fr-FR"/>
        </w:rPr>
        <w:t xml:space="preserve"> de </w:t>
      </w:r>
      <w:proofErr w:type="spellStart"/>
      <w:r>
        <w:rPr>
          <w:lang w:val="fr-FR"/>
        </w:rPr>
        <w:t>hotărâre</w:t>
      </w:r>
      <w:proofErr w:type="spellEnd"/>
      <w:r>
        <w:rPr>
          <w:lang w:val="fr-FR"/>
        </w:rPr>
        <w:t xml:space="preserve"> inscris la </w:t>
      </w:r>
      <w:proofErr w:type="spellStart"/>
      <w:r>
        <w:rPr>
          <w:lang w:val="fr-FR"/>
        </w:rPr>
        <w:t>punctul</w:t>
      </w:r>
      <w:proofErr w:type="spellEnd"/>
      <w:r>
        <w:rPr>
          <w:lang w:val="fr-FR"/>
        </w:rPr>
        <w:t xml:space="preserve"> 1 de </w:t>
      </w:r>
      <w:proofErr w:type="spellStart"/>
      <w:r>
        <w:rPr>
          <w:lang w:val="fr-FR"/>
        </w:rPr>
        <w:t>pe</w:t>
      </w:r>
      <w:proofErr w:type="spellEnd"/>
      <w:r>
        <w:rPr>
          <w:lang w:val="fr-FR"/>
        </w:rPr>
        <w:t xml:space="preserve"> </w:t>
      </w:r>
      <w:proofErr w:type="spellStart"/>
      <w:r>
        <w:rPr>
          <w:lang w:val="fr-FR"/>
        </w:rPr>
        <w:t>ordinea</w:t>
      </w:r>
      <w:proofErr w:type="spellEnd"/>
      <w:r>
        <w:rPr>
          <w:lang w:val="fr-FR"/>
        </w:rPr>
        <w:t xml:space="preserve"> de </w:t>
      </w:r>
      <w:proofErr w:type="spellStart"/>
      <w:r>
        <w:rPr>
          <w:lang w:val="fr-FR"/>
        </w:rPr>
        <w:t>zi</w:t>
      </w:r>
      <w:proofErr w:type="spellEnd"/>
      <w:r>
        <w:rPr>
          <w:lang w:val="fr-FR"/>
        </w:rPr>
        <w:t xml:space="preserve"> a </w:t>
      </w:r>
      <w:proofErr w:type="spellStart"/>
      <w:r>
        <w:rPr>
          <w:lang w:val="fr-FR"/>
        </w:rPr>
        <w:t>fost</w:t>
      </w:r>
      <w:proofErr w:type="spellEnd"/>
      <w:r>
        <w:rPr>
          <w:lang w:val="fr-FR"/>
        </w:rPr>
        <w:t xml:space="preserve"> </w:t>
      </w:r>
      <w:proofErr w:type="spellStart"/>
      <w:r>
        <w:rPr>
          <w:lang w:val="fr-FR"/>
        </w:rPr>
        <w:t>aprobat</w:t>
      </w:r>
      <w:proofErr w:type="spellEnd"/>
      <w:r>
        <w:rPr>
          <w:lang w:val="fr-FR"/>
        </w:rPr>
        <w:t xml:space="preserve"> </w:t>
      </w:r>
      <w:proofErr w:type="spellStart"/>
      <w:r>
        <w:rPr>
          <w:lang w:val="fr-FR"/>
        </w:rPr>
        <w:t>cu</w:t>
      </w:r>
      <w:proofErr w:type="spellEnd"/>
      <w:r>
        <w:rPr>
          <w:lang w:val="fr-FR"/>
        </w:rPr>
        <w:t xml:space="preserve"> un </w:t>
      </w:r>
      <w:proofErr w:type="spellStart"/>
      <w:r>
        <w:rPr>
          <w:lang w:val="fr-FR"/>
        </w:rPr>
        <w:t>număr</w:t>
      </w:r>
      <w:proofErr w:type="spellEnd"/>
      <w:r>
        <w:rPr>
          <w:lang w:val="fr-FR"/>
        </w:rPr>
        <w:t xml:space="preserve"> de </w:t>
      </w:r>
      <w:proofErr w:type="spellStart"/>
      <w:r>
        <w:rPr>
          <w:lang w:val="fr-FR"/>
        </w:rPr>
        <w:t>____voturi</w:t>
      </w:r>
      <w:proofErr w:type="spellEnd"/>
      <w:r>
        <w:rPr>
          <w:lang w:val="fr-FR"/>
        </w:rPr>
        <w:t xml:space="preserve"> ʺ </w:t>
      </w:r>
      <w:proofErr w:type="spellStart"/>
      <w:r>
        <w:rPr>
          <w:lang w:val="fr-FR"/>
        </w:rPr>
        <w:t>pentru</w:t>
      </w:r>
      <w:proofErr w:type="spellEnd"/>
      <w:r>
        <w:rPr>
          <w:lang w:val="fr-FR"/>
        </w:rPr>
        <w:t xml:space="preserve">ʺ , </w:t>
      </w:r>
      <w:proofErr w:type="spellStart"/>
      <w:r>
        <w:rPr>
          <w:lang w:val="fr-FR"/>
        </w:rPr>
        <w:t>____voturi</w:t>
      </w:r>
      <w:proofErr w:type="spellEnd"/>
      <w:r>
        <w:rPr>
          <w:lang w:val="fr-FR"/>
        </w:rPr>
        <w:t xml:space="preserve">ʺ </w:t>
      </w:r>
      <w:proofErr w:type="spellStart"/>
      <w:r>
        <w:rPr>
          <w:lang w:val="fr-FR"/>
        </w:rPr>
        <w:t>impotrivă</w:t>
      </w:r>
      <w:proofErr w:type="spellEnd"/>
      <w:r>
        <w:rPr>
          <w:lang w:val="fr-FR"/>
        </w:rPr>
        <w:t>ʺ_____ʺabț</w:t>
      </w:r>
      <w:proofErr w:type="spellStart"/>
      <w:r>
        <w:rPr>
          <w:lang w:val="fr-FR"/>
        </w:rPr>
        <w:t>ineri</w:t>
      </w:r>
      <w:proofErr w:type="spellEnd"/>
      <w:r>
        <w:rPr>
          <w:lang w:val="fr-FR"/>
        </w:rPr>
        <w:t>ʺ.</w:t>
      </w:r>
    </w:p>
    <w:p w:rsidR="00393E3F" w:rsidRDefault="00393E3F" w:rsidP="00393E3F">
      <w:pPr>
        <w:pStyle w:val="NoSpacing"/>
        <w:rPr>
          <w:lang w:val="fr-FR"/>
        </w:rPr>
      </w:pPr>
    </w:p>
    <w:p w:rsidR="00393E3F" w:rsidRPr="005572E7" w:rsidRDefault="00393E3F" w:rsidP="00393E3F">
      <w:pPr>
        <w:jc w:val="both"/>
        <w:rPr>
          <w:szCs w:val="24"/>
        </w:rPr>
      </w:pPr>
      <w:r>
        <w:rPr>
          <w:lang w:val="fr-FR"/>
        </w:rPr>
        <w:lastRenderedPageBreak/>
        <w:t xml:space="preserve">     </w:t>
      </w:r>
      <w:proofErr w:type="spellStart"/>
      <w:r>
        <w:rPr>
          <w:lang w:val="fr-FR"/>
        </w:rPr>
        <w:t>Pre</w:t>
      </w:r>
      <w:proofErr w:type="spellEnd"/>
      <w:r>
        <w:rPr>
          <w:lang w:val="fr-FR"/>
        </w:rPr>
        <w:t>ș</w:t>
      </w:r>
      <w:proofErr w:type="spellStart"/>
      <w:r>
        <w:rPr>
          <w:lang w:val="fr-FR"/>
        </w:rPr>
        <w:t>edintele</w:t>
      </w:r>
      <w:proofErr w:type="spellEnd"/>
      <w:r>
        <w:rPr>
          <w:lang w:val="fr-FR"/>
        </w:rPr>
        <w:t xml:space="preserve"> de ș</w:t>
      </w:r>
      <w:proofErr w:type="spellStart"/>
      <w:r>
        <w:rPr>
          <w:lang w:val="fr-FR"/>
        </w:rPr>
        <w:t>edin</w:t>
      </w:r>
      <w:proofErr w:type="spellEnd"/>
      <w:r>
        <w:rPr>
          <w:lang w:val="fr-FR"/>
        </w:rPr>
        <w:t xml:space="preserve">ță </w:t>
      </w:r>
      <w:proofErr w:type="spellStart"/>
      <w:r>
        <w:rPr>
          <w:lang w:val="fr-FR"/>
        </w:rPr>
        <w:t>dă</w:t>
      </w:r>
      <w:proofErr w:type="spellEnd"/>
      <w:r>
        <w:rPr>
          <w:lang w:val="fr-FR"/>
        </w:rPr>
        <w:t xml:space="preserve"> </w:t>
      </w:r>
      <w:proofErr w:type="spellStart"/>
      <w:r>
        <w:rPr>
          <w:lang w:val="fr-FR"/>
        </w:rPr>
        <w:t>cuvântul</w:t>
      </w:r>
      <w:proofErr w:type="spellEnd"/>
      <w:r>
        <w:rPr>
          <w:lang w:val="fr-FR"/>
        </w:rPr>
        <w:t xml:space="preserve"> </w:t>
      </w:r>
      <w:proofErr w:type="spellStart"/>
      <w:r>
        <w:rPr>
          <w:lang w:val="fr-FR"/>
        </w:rPr>
        <w:t>domnului</w:t>
      </w:r>
      <w:proofErr w:type="spellEnd"/>
      <w:r>
        <w:rPr>
          <w:lang w:val="fr-FR"/>
        </w:rPr>
        <w:t xml:space="preserve"> </w:t>
      </w:r>
      <w:proofErr w:type="spellStart"/>
      <w:r>
        <w:rPr>
          <w:lang w:val="fr-FR"/>
        </w:rPr>
        <w:t>primar</w:t>
      </w:r>
      <w:proofErr w:type="spellEnd"/>
      <w:r>
        <w:rPr>
          <w:lang w:val="fr-FR"/>
        </w:rPr>
        <w:t xml:space="preserve"> </w:t>
      </w:r>
      <w:proofErr w:type="spellStart"/>
      <w:r>
        <w:rPr>
          <w:lang w:val="fr-FR"/>
        </w:rPr>
        <w:t>pentru</w:t>
      </w:r>
      <w:proofErr w:type="spellEnd"/>
      <w:r>
        <w:rPr>
          <w:lang w:val="fr-FR"/>
        </w:rPr>
        <w:t xml:space="preserve"> a da </w:t>
      </w:r>
      <w:proofErr w:type="spellStart"/>
      <w:r>
        <w:rPr>
          <w:lang w:val="fr-FR"/>
        </w:rPr>
        <w:t>citire</w:t>
      </w:r>
      <w:proofErr w:type="spellEnd"/>
      <w:r>
        <w:rPr>
          <w:lang w:val="fr-FR"/>
        </w:rPr>
        <w:t xml:space="preserve"> </w:t>
      </w:r>
      <w:proofErr w:type="spellStart"/>
      <w:r>
        <w:rPr>
          <w:lang w:val="fr-FR"/>
        </w:rPr>
        <w:t>referatului</w:t>
      </w:r>
      <w:proofErr w:type="spellEnd"/>
      <w:r>
        <w:rPr>
          <w:lang w:val="fr-FR"/>
        </w:rPr>
        <w:t xml:space="preserve"> de </w:t>
      </w:r>
      <w:proofErr w:type="spellStart"/>
      <w:r>
        <w:rPr>
          <w:lang w:val="fr-FR"/>
        </w:rPr>
        <w:t>aprobare</w:t>
      </w:r>
      <w:proofErr w:type="spellEnd"/>
      <w:r>
        <w:rPr>
          <w:lang w:val="fr-FR"/>
        </w:rPr>
        <w:t xml:space="preserve"> </w:t>
      </w:r>
      <w:proofErr w:type="spellStart"/>
      <w:r>
        <w:rPr>
          <w:lang w:val="fr-FR"/>
        </w:rPr>
        <w:t>aferent</w:t>
      </w:r>
      <w:proofErr w:type="spellEnd"/>
      <w:r>
        <w:rPr>
          <w:lang w:val="fr-FR"/>
        </w:rPr>
        <w:t xml:space="preserve"> </w:t>
      </w:r>
      <w:proofErr w:type="spellStart"/>
      <w:r>
        <w:rPr>
          <w:lang w:val="fr-FR"/>
        </w:rPr>
        <w:t>punctului</w:t>
      </w:r>
      <w:proofErr w:type="spellEnd"/>
      <w:r>
        <w:rPr>
          <w:lang w:val="fr-FR"/>
        </w:rPr>
        <w:t xml:space="preserve"> 2 de </w:t>
      </w:r>
      <w:proofErr w:type="spellStart"/>
      <w:r>
        <w:rPr>
          <w:lang w:val="fr-FR"/>
        </w:rPr>
        <w:t>pe</w:t>
      </w:r>
      <w:proofErr w:type="spellEnd"/>
      <w:r>
        <w:rPr>
          <w:lang w:val="fr-FR"/>
        </w:rPr>
        <w:t xml:space="preserve"> </w:t>
      </w:r>
      <w:proofErr w:type="spellStart"/>
      <w:r>
        <w:rPr>
          <w:lang w:val="fr-FR"/>
        </w:rPr>
        <w:t>ordinea</w:t>
      </w:r>
      <w:proofErr w:type="spellEnd"/>
      <w:r>
        <w:rPr>
          <w:lang w:val="fr-FR"/>
        </w:rPr>
        <w:t xml:space="preserve"> de </w:t>
      </w:r>
      <w:proofErr w:type="spellStart"/>
      <w:proofErr w:type="gramStart"/>
      <w:r>
        <w:rPr>
          <w:lang w:val="fr-FR"/>
        </w:rPr>
        <w:t>zi</w:t>
      </w:r>
      <w:proofErr w:type="spellEnd"/>
      <w:r>
        <w:rPr>
          <w:lang w:val="fr-FR"/>
        </w:rPr>
        <w:t xml:space="preserve"> ,</w:t>
      </w:r>
      <w:proofErr w:type="gramEnd"/>
      <w:r>
        <w:rPr>
          <w:lang w:val="fr-FR"/>
        </w:rPr>
        <w:t xml:space="preserve"> și </w:t>
      </w:r>
      <w:proofErr w:type="spellStart"/>
      <w:r>
        <w:rPr>
          <w:lang w:val="fr-FR"/>
        </w:rPr>
        <w:t>anume</w:t>
      </w:r>
      <w:proofErr w:type="spellEnd"/>
      <w:r>
        <w:rPr>
          <w:lang w:val="fr-FR"/>
        </w:rPr>
        <w:t xml:space="preserve"> : </w:t>
      </w:r>
      <w:r w:rsidRPr="005572E7">
        <w:rPr>
          <w:bCs/>
          <w:szCs w:val="24"/>
        </w:rPr>
        <w:t>înființarea Serviciului de gestionare a câinilor fară stăpân</w:t>
      </w:r>
      <w:r>
        <w:rPr>
          <w:bCs/>
          <w:szCs w:val="24"/>
        </w:rPr>
        <w:t xml:space="preserve"> al </w:t>
      </w:r>
      <w:r w:rsidRPr="005572E7">
        <w:rPr>
          <w:bCs/>
          <w:szCs w:val="24"/>
        </w:rPr>
        <w:t>Comunei</w:t>
      </w:r>
      <w:r>
        <w:rPr>
          <w:bCs/>
          <w:szCs w:val="24"/>
        </w:rPr>
        <w:t xml:space="preserve"> Sfințești</w:t>
      </w:r>
      <w:r w:rsidRPr="005572E7">
        <w:rPr>
          <w:bCs/>
          <w:szCs w:val="24"/>
        </w:rPr>
        <w:t>, județul Teleorman</w:t>
      </w:r>
      <w:r w:rsidRPr="005572E7">
        <w:rPr>
          <w:szCs w:val="24"/>
        </w:rPr>
        <w:t xml:space="preserve">  .</w:t>
      </w:r>
    </w:p>
    <w:p w:rsidR="00393E3F" w:rsidRDefault="00393E3F" w:rsidP="00393E3F">
      <w:pPr>
        <w:pStyle w:val="NoSpacing"/>
        <w:rPr>
          <w:lang w:val="fr-FR"/>
        </w:rPr>
      </w:pPr>
    </w:p>
    <w:p w:rsidR="00393E3F" w:rsidRDefault="00393E3F" w:rsidP="00393E3F">
      <w:pPr>
        <w:pStyle w:val="NoSpacing"/>
        <w:rPr>
          <w:lang w:val="fr-FR"/>
        </w:rPr>
      </w:pPr>
      <w:r>
        <w:rPr>
          <w:lang w:val="fr-FR"/>
        </w:rPr>
        <w:t xml:space="preserve">    </w:t>
      </w:r>
      <w:proofErr w:type="spellStart"/>
      <w:r>
        <w:rPr>
          <w:lang w:val="fr-FR"/>
        </w:rPr>
        <w:t>Domnul</w:t>
      </w:r>
      <w:proofErr w:type="spellEnd"/>
      <w:r>
        <w:rPr>
          <w:lang w:val="fr-FR"/>
        </w:rPr>
        <w:t xml:space="preserve"> </w:t>
      </w:r>
      <w:proofErr w:type="spellStart"/>
      <w:r>
        <w:rPr>
          <w:lang w:val="fr-FR"/>
        </w:rPr>
        <w:t>Primar</w:t>
      </w:r>
      <w:proofErr w:type="spellEnd"/>
      <w:r>
        <w:rPr>
          <w:lang w:val="fr-FR"/>
        </w:rPr>
        <w:t> :</w:t>
      </w:r>
    </w:p>
    <w:p w:rsidR="00393E3F" w:rsidRPr="007710E4" w:rsidRDefault="00393E3F" w:rsidP="00393E3F">
      <w:pPr>
        <w:pStyle w:val="NoSpacing"/>
        <w:rPr>
          <w:szCs w:val="24"/>
        </w:rPr>
      </w:pPr>
      <w:r w:rsidRPr="007710E4">
        <w:rPr>
          <w:color w:val="000000"/>
          <w:szCs w:val="24"/>
        </w:rPr>
        <w:t xml:space="preserve">      </w:t>
      </w:r>
      <w:r w:rsidRPr="007710E4">
        <w:rPr>
          <w:szCs w:val="24"/>
        </w:rPr>
        <w:t>În conformitate cu prevederile art. 1 alin. l din OUG nr. 155/2001, privind aprobarea programului de gestionare a câinilor fără stăpân, actualizată, aprobată prin Legea nr. 227/2002,“Consiliile locale, respectiv Consiliul General al Municipiului Bucureşti au obligaţia de a înfiinţa servicii specializate pentru gestionarea câinilor fără stăpân .</w:t>
      </w:r>
    </w:p>
    <w:p w:rsidR="00393E3F" w:rsidRPr="007710E4" w:rsidRDefault="00393E3F" w:rsidP="00393E3F">
      <w:pPr>
        <w:pStyle w:val="NoSpacing"/>
        <w:rPr>
          <w:color w:val="000000"/>
          <w:szCs w:val="24"/>
        </w:rPr>
      </w:pPr>
      <w:r w:rsidRPr="007710E4">
        <w:rPr>
          <w:color w:val="000000"/>
          <w:szCs w:val="24"/>
        </w:rPr>
        <w:t xml:space="preserve">     Serviciile specializate pentru gestionarea câinilor fără stăpân, înfiinţate potrivit art. 1 alin. (1) din ordonanţa de urgenţă nr. 155/2001 privind aprobarea programului de gestionarea a cainilor fara stapan aprobata prin Legea nr. 272/2002, desfăşoară activitatea de gestionare a câinilor fără stăpân pe raza unităţilor administrativ-teritoriale,respectiv a subdiviziunilor acestora, la nivelul cărora au fost înfiinţate, şi, în funcţie de posibilităţi, pot încheia protocoale de colaborare cu unităţile administrativ-teritoriale cu care se învecinează.</w:t>
      </w:r>
      <w:r w:rsidRPr="007710E4">
        <w:rPr>
          <w:color w:val="000000"/>
          <w:szCs w:val="24"/>
        </w:rPr>
        <w:br/>
        <w:t xml:space="preserve">    Scopul infiintarii “Serviciului Public de gestionare a câinilor fără stăpân al comunei Sfințești , județul Teleorman ” este reducerea numărului de câini fără stăpân, ameliorarea sănătăţii şi bunăstării câinilor din adăposturi, stoparea înmulţirii necontrolate a câinilor de rasă comună, prevenirea abandonului şi a pierderii câinilor, facilitarea recuperării câinilor pierduţi, promovării deţinerii responsabile a câinilor, reducerea apariţiei rabiei şi a altor zoonoze, reducerea riscurilor asupra sănătăţii oamenilor, prevenirea agresivităţii asupra oamenilor şi animalelor, precum şi reducerea comerţului ilegal şi a traficului cu animale.</w:t>
      </w:r>
      <w:r w:rsidRPr="007710E4">
        <w:rPr>
          <w:color w:val="000000"/>
          <w:szCs w:val="24"/>
        </w:rPr>
        <w:br/>
        <w:t xml:space="preserve">    Operatorii serviciilor specializate de gestionare a câinilor fără stăpân sunt obligaţi să asigure personal care să deservească permanent adăposturile publice pentru câinii fără stăpân în vederea supravegherii câinilor timp de 24 de ore pe zi, a adăpării suplimentare a câinilor, a hrănirii puilor de două sau, respectiv, de 3 ori pe zi.</w:t>
      </w:r>
      <w:r w:rsidRPr="007710E4">
        <w:rPr>
          <w:color w:val="000000"/>
          <w:szCs w:val="24"/>
        </w:rPr>
        <w:br/>
        <w:t xml:space="preserve">   Intrucât finanțarea serviciului din bugetul local presupune înființarea unui compartiment specializat sau un serviciu public funcțional imposibil de acoperit în momentul de față, propun alegerea ca formă de gestiune GESTIUNEA DELEGATĂ care presupune realizarea acestuia prin intermediul unor operatori /prestatori de servicii specializați, costurile pentru comuna noastră fiind mult mai mici iar calitatea serviciului fiind asigurată în acest mod.</w:t>
      </w:r>
    </w:p>
    <w:p w:rsidR="00393E3F" w:rsidRPr="007710E4" w:rsidRDefault="00393E3F" w:rsidP="00393E3F">
      <w:pPr>
        <w:pStyle w:val="NoSpacing"/>
        <w:rPr>
          <w:color w:val="000000"/>
          <w:szCs w:val="24"/>
        </w:rPr>
      </w:pPr>
      <w:r w:rsidRPr="007710E4">
        <w:rPr>
          <w:color w:val="000000"/>
          <w:szCs w:val="24"/>
        </w:rPr>
        <w:t xml:space="preserve">    Drept pentru care supun dezbaterii şi adoptării de către Consiliul local al comunei Sfințești proiectul de hotărâre inițiat în acest sens.</w:t>
      </w:r>
    </w:p>
    <w:p w:rsidR="00393E3F" w:rsidRDefault="00393E3F" w:rsidP="00393E3F">
      <w:pPr>
        <w:pStyle w:val="NoSpacing"/>
        <w:rPr>
          <w:lang w:val="fr-FR"/>
        </w:rPr>
      </w:pPr>
      <w:r>
        <w:rPr>
          <w:lang w:val="fr-FR"/>
        </w:rPr>
        <w:t xml:space="preserve">      </w:t>
      </w:r>
      <w:proofErr w:type="spellStart"/>
      <w:r>
        <w:rPr>
          <w:lang w:val="fr-FR"/>
        </w:rPr>
        <w:t>Având</w:t>
      </w:r>
      <w:proofErr w:type="spellEnd"/>
      <w:r>
        <w:rPr>
          <w:lang w:val="fr-FR"/>
        </w:rPr>
        <w:t xml:space="preserve"> in </w:t>
      </w:r>
      <w:proofErr w:type="spellStart"/>
      <w:r>
        <w:rPr>
          <w:lang w:val="fr-FR"/>
        </w:rPr>
        <w:t>vedere</w:t>
      </w:r>
      <w:proofErr w:type="spellEnd"/>
      <w:r>
        <w:rPr>
          <w:lang w:val="fr-FR"/>
        </w:rPr>
        <w:t xml:space="preserve"> </w:t>
      </w:r>
      <w:proofErr w:type="spellStart"/>
      <w:r>
        <w:rPr>
          <w:lang w:val="fr-FR"/>
        </w:rPr>
        <w:t>cele</w:t>
      </w:r>
      <w:proofErr w:type="spellEnd"/>
      <w:r>
        <w:rPr>
          <w:lang w:val="fr-FR"/>
        </w:rPr>
        <w:t xml:space="preserve"> </w:t>
      </w:r>
      <w:proofErr w:type="spellStart"/>
      <w:r>
        <w:rPr>
          <w:lang w:val="fr-FR"/>
        </w:rPr>
        <w:t>relatate</w:t>
      </w:r>
      <w:proofErr w:type="spellEnd"/>
      <w:r>
        <w:rPr>
          <w:lang w:val="fr-FR"/>
        </w:rPr>
        <w:t xml:space="preserve"> mai sus, </w:t>
      </w:r>
      <w:proofErr w:type="spellStart"/>
      <w:r>
        <w:rPr>
          <w:lang w:val="fr-FR"/>
        </w:rPr>
        <w:t>pre</w:t>
      </w:r>
      <w:proofErr w:type="spellEnd"/>
      <w:r>
        <w:rPr>
          <w:lang w:val="fr-FR"/>
        </w:rPr>
        <w:t>ș</w:t>
      </w:r>
      <w:proofErr w:type="spellStart"/>
      <w:r>
        <w:rPr>
          <w:lang w:val="fr-FR"/>
        </w:rPr>
        <w:t>edintele</w:t>
      </w:r>
      <w:proofErr w:type="spellEnd"/>
      <w:r>
        <w:rPr>
          <w:lang w:val="fr-FR"/>
        </w:rPr>
        <w:t xml:space="preserve"> de ș</w:t>
      </w:r>
      <w:proofErr w:type="spellStart"/>
      <w:r>
        <w:rPr>
          <w:lang w:val="fr-FR"/>
        </w:rPr>
        <w:t>edin</w:t>
      </w:r>
      <w:proofErr w:type="spellEnd"/>
      <w:r>
        <w:rPr>
          <w:lang w:val="fr-FR"/>
        </w:rPr>
        <w:t xml:space="preserve">ță </w:t>
      </w:r>
      <w:proofErr w:type="spellStart"/>
      <w:r>
        <w:rPr>
          <w:lang w:val="fr-FR"/>
        </w:rPr>
        <w:t>supune</w:t>
      </w:r>
      <w:proofErr w:type="spellEnd"/>
      <w:r>
        <w:rPr>
          <w:lang w:val="fr-FR"/>
        </w:rPr>
        <w:t xml:space="preserve"> la </w:t>
      </w:r>
      <w:proofErr w:type="spellStart"/>
      <w:r>
        <w:rPr>
          <w:lang w:val="fr-FR"/>
        </w:rPr>
        <w:t>vot</w:t>
      </w:r>
      <w:proofErr w:type="spellEnd"/>
      <w:r>
        <w:rPr>
          <w:lang w:val="fr-FR"/>
        </w:rPr>
        <w:t xml:space="preserve"> </w:t>
      </w:r>
      <w:proofErr w:type="spellStart"/>
      <w:r>
        <w:rPr>
          <w:lang w:val="fr-FR"/>
        </w:rPr>
        <w:t>proiectul</w:t>
      </w:r>
      <w:proofErr w:type="spellEnd"/>
      <w:r>
        <w:rPr>
          <w:lang w:val="fr-FR"/>
        </w:rPr>
        <w:t xml:space="preserve"> de </w:t>
      </w:r>
      <w:proofErr w:type="spellStart"/>
      <w:r>
        <w:rPr>
          <w:lang w:val="fr-FR"/>
        </w:rPr>
        <w:t>hotărâre</w:t>
      </w:r>
      <w:proofErr w:type="spellEnd"/>
      <w:r>
        <w:rPr>
          <w:lang w:val="fr-FR"/>
        </w:rPr>
        <w:t xml:space="preserve"> </w:t>
      </w:r>
      <w:proofErr w:type="spellStart"/>
      <w:proofErr w:type="gramStart"/>
      <w:r>
        <w:rPr>
          <w:lang w:val="fr-FR"/>
        </w:rPr>
        <w:t>prezenta</w:t>
      </w:r>
      <w:proofErr w:type="spellEnd"/>
      <w:r>
        <w:rPr>
          <w:lang w:val="fr-FR"/>
        </w:rPr>
        <w:t xml:space="preserve"> .</w:t>
      </w:r>
      <w:proofErr w:type="gramEnd"/>
    </w:p>
    <w:p w:rsidR="00393E3F" w:rsidRDefault="00393E3F" w:rsidP="00393E3F">
      <w:pPr>
        <w:pStyle w:val="NoSpacing"/>
        <w:rPr>
          <w:lang w:val="fr-FR"/>
        </w:rPr>
      </w:pPr>
      <w:r>
        <w:rPr>
          <w:lang w:val="fr-FR"/>
        </w:rPr>
        <w:t xml:space="preserve">      </w:t>
      </w:r>
      <w:proofErr w:type="spellStart"/>
      <w:r>
        <w:rPr>
          <w:lang w:val="fr-FR"/>
        </w:rPr>
        <w:t>Din</w:t>
      </w:r>
      <w:proofErr w:type="spellEnd"/>
      <w:r>
        <w:rPr>
          <w:lang w:val="fr-FR"/>
        </w:rPr>
        <w:t xml:space="preserve"> </w:t>
      </w:r>
      <w:proofErr w:type="spellStart"/>
      <w:r>
        <w:rPr>
          <w:lang w:val="fr-FR"/>
        </w:rPr>
        <w:t>numărul</w:t>
      </w:r>
      <w:proofErr w:type="spellEnd"/>
      <w:r>
        <w:rPr>
          <w:lang w:val="fr-FR"/>
        </w:rPr>
        <w:t xml:space="preserve"> total de 9 </w:t>
      </w:r>
      <w:proofErr w:type="spellStart"/>
      <w:r>
        <w:rPr>
          <w:lang w:val="fr-FR"/>
        </w:rPr>
        <w:t>consilieri</w:t>
      </w:r>
      <w:proofErr w:type="spellEnd"/>
      <w:r>
        <w:rPr>
          <w:lang w:val="fr-FR"/>
        </w:rPr>
        <w:t xml:space="preserve"> </w:t>
      </w:r>
      <w:proofErr w:type="spellStart"/>
      <w:r>
        <w:rPr>
          <w:lang w:val="fr-FR"/>
        </w:rPr>
        <w:t>locali</w:t>
      </w:r>
      <w:proofErr w:type="spellEnd"/>
      <w:r>
        <w:rPr>
          <w:lang w:val="fr-FR"/>
        </w:rPr>
        <w:t xml:space="preserve"> </w:t>
      </w:r>
      <w:proofErr w:type="spellStart"/>
      <w:r>
        <w:rPr>
          <w:lang w:val="fr-FR"/>
        </w:rPr>
        <w:t>câ</w:t>
      </w:r>
      <w:proofErr w:type="spellEnd"/>
      <w:r>
        <w:rPr>
          <w:lang w:val="fr-FR"/>
        </w:rPr>
        <w:t xml:space="preserve">ți </w:t>
      </w:r>
      <w:proofErr w:type="spellStart"/>
      <w:r>
        <w:rPr>
          <w:lang w:val="fr-FR"/>
        </w:rPr>
        <w:t>alcătuiesc</w:t>
      </w:r>
      <w:proofErr w:type="spellEnd"/>
      <w:r>
        <w:rPr>
          <w:lang w:val="fr-FR"/>
        </w:rPr>
        <w:t xml:space="preserve"> </w:t>
      </w:r>
      <w:proofErr w:type="spellStart"/>
      <w:r>
        <w:rPr>
          <w:lang w:val="fr-FR"/>
        </w:rPr>
        <w:t>Consiliul</w:t>
      </w:r>
      <w:proofErr w:type="spellEnd"/>
      <w:r>
        <w:rPr>
          <w:lang w:val="fr-FR"/>
        </w:rPr>
        <w:t xml:space="preserve"> </w:t>
      </w:r>
      <w:proofErr w:type="gramStart"/>
      <w:r>
        <w:rPr>
          <w:lang w:val="fr-FR"/>
        </w:rPr>
        <w:t>Local ,</w:t>
      </w:r>
      <w:proofErr w:type="gramEnd"/>
      <w:r>
        <w:rPr>
          <w:lang w:val="fr-FR"/>
        </w:rPr>
        <w:t xml:space="preserve"> </w:t>
      </w:r>
      <w:proofErr w:type="spellStart"/>
      <w:r>
        <w:rPr>
          <w:lang w:val="fr-FR"/>
        </w:rPr>
        <w:t>din</w:t>
      </w:r>
      <w:proofErr w:type="spellEnd"/>
      <w:r>
        <w:rPr>
          <w:lang w:val="fr-FR"/>
        </w:rPr>
        <w:t xml:space="preserve"> care </w:t>
      </w:r>
      <w:proofErr w:type="spellStart"/>
      <w:r>
        <w:rPr>
          <w:lang w:val="fr-FR"/>
        </w:rPr>
        <w:t>____prezen</w:t>
      </w:r>
      <w:proofErr w:type="spellEnd"/>
      <w:r>
        <w:rPr>
          <w:lang w:val="fr-FR"/>
        </w:rPr>
        <w:t xml:space="preserve">ți </w:t>
      </w:r>
      <w:proofErr w:type="spellStart"/>
      <w:r>
        <w:rPr>
          <w:lang w:val="fr-FR"/>
        </w:rPr>
        <w:t>proiectul</w:t>
      </w:r>
      <w:proofErr w:type="spellEnd"/>
      <w:r>
        <w:rPr>
          <w:lang w:val="fr-FR"/>
        </w:rPr>
        <w:t xml:space="preserve"> de </w:t>
      </w:r>
      <w:proofErr w:type="spellStart"/>
      <w:r>
        <w:rPr>
          <w:lang w:val="fr-FR"/>
        </w:rPr>
        <w:t>hotărâre</w:t>
      </w:r>
      <w:proofErr w:type="spellEnd"/>
      <w:r>
        <w:rPr>
          <w:lang w:val="fr-FR"/>
        </w:rPr>
        <w:t xml:space="preserve"> inscris la </w:t>
      </w:r>
      <w:proofErr w:type="spellStart"/>
      <w:r>
        <w:rPr>
          <w:lang w:val="fr-FR"/>
        </w:rPr>
        <w:t>punctul</w:t>
      </w:r>
      <w:proofErr w:type="spellEnd"/>
      <w:r>
        <w:rPr>
          <w:lang w:val="fr-FR"/>
        </w:rPr>
        <w:t xml:space="preserve"> 2 de </w:t>
      </w:r>
      <w:proofErr w:type="spellStart"/>
      <w:r>
        <w:rPr>
          <w:lang w:val="fr-FR"/>
        </w:rPr>
        <w:t>pe</w:t>
      </w:r>
      <w:proofErr w:type="spellEnd"/>
      <w:r>
        <w:rPr>
          <w:lang w:val="fr-FR"/>
        </w:rPr>
        <w:t xml:space="preserve"> </w:t>
      </w:r>
      <w:proofErr w:type="spellStart"/>
      <w:r>
        <w:rPr>
          <w:lang w:val="fr-FR"/>
        </w:rPr>
        <w:t>ordinea</w:t>
      </w:r>
      <w:proofErr w:type="spellEnd"/>
      <w:r>
        <w:rPr>
          <w:lang w:val="fr-FR"/>
        </w:rPr>
        <w:t xml:space="preserve"> de </w:t>
      </w:r>
      <w:proofErr w:type="spellStart"/>
      <w:r>
        <w:rPr>
          <w:lang w:val="fr-FR"/>
        </w:rPr>
        <w:t>zi</w:t>
      </w:r>
      <w:proofErr w:type="spellEnd"/>
      <w:r>
        <w:rPr>
          <w:lang w:val="fr-FR"/>
        </w:rPr>
        <w:t xml:space="preserve"> a </w:t>
      </w:r>
      <w:proofErr w:type="spellStart"/>
      <w:r>
        <w:rPr>
          <w:lang w:val="fr-FR"/>
        </w:rPr>
        <w:t>fost</w:t>
      </w:r>
      <w:proofErr w:type="spellEnd"/>
      <w:r>
        <w:rPr>
          <w:lang w:val="fr-FR"/>
        </w:rPr>
        <w:t xml:space="preserve"> </w:t>
      </w:r>
      <w:proofErr w:type="spellStart"/>
      <w:r>
        <w:rPr>
          <w:lang w:val="fr-FR"/>
        </w:rPr>
        <w:t>aprobat</w:t>
      </w:r>
      <w:proofErr w:type="spellEnd"/>
      <w:r>
        <w:rPr>
          <w:lang w:val="fr-FR"/>
        </w:rPr>
        <w:t xml:space="preserve"> </w:t>
      </w:r>
      <w:proofErr w:type="spellStart"/>
      <w:r>
        <w:rPr>
          <w:lang w:val="fr-FR"/>
        </w:rPr>
        <w:t>cu</w:t>
      </w:r>
      <w:proofErr w:type="spellEnd"/>
      <w:r>
        <w:rPr>
          <w:lang w:val="fr-FR"/>
        </w:rPr>
        <w:t xml:space="preserve"> un </w:t>
      </w:r>
      <w:proofErr w:type="spellStart"/>
      <w:r>
        <w:rPr>
          <w:lang w:val="fr-FR"/>
        </w:rPr>
        <w:t>număr</w:t>
      </w:r>
      <w:proofErr w:type="spellEnd"/>
      <w:r>
        <w:rPr>
          <w:lang w:val="fr-FR"/>
        </w:rPr>
        <w:t xml:space="preserve"> de </w:t>
      </w:r>
      <w:proofErr w:type="spellStart"/>
      <w:r>
        <w:rPr>
          <w:lang w:val="fr-FR"/>
        </w:rPr>
        <w:t>____voturi</w:t>
      </w:r>
      <w:proofErr w:type="spellEnd"/>
      <w:r>
        <w:rPr>
          <w:lang w:val="fr-FR"/>
        </w:rPr>
        <w:t xml:space="preserve"> ʺ </w:t>
      </w:r>
      <w:proofErr w:type="spellStart"/>
      <w:r>
        <w:rPr>
          <w:lang w:val="fr-FR"/>
        </w:rPr>
        <w:t>pentru</w:t>
      </w:r>
      <w:proofErr w:type="spellEnd"/>
      <w:r>
        <w:rPr>
          <w:lang w:val="fr-FR"/>
        </w:rPr>
        <w:t xml:space="preserve">ʺ , </w:t>
      </w:r>
      <w:proofErr w:type="spellStart"/>
      <w:r>
        <w:rPr>
          <w:lang w:val="fr-FR"/>
        </w:rPr>
        <w:t>____voturi</w:t>
      </w:r>
      <w:proofErr w:type="spellEnd"/>
      <w:r>
        <w:rPr>
          <w:lang w:val="fr-FR"/>
        </w:rPr>
        <w:t xml:space="preserve">ʺ </w:t>
      </w:r>
      <w:proofErr w:type="spellStart"/>
      <w:r>
        <w:rPr>
          <w:lang w:val="fr-FR"/>
        </w:rPr>
        <w:t>impotrivă</w:t>
      </w:r>
      <w:proofErr w:type="spellEnd"/>
      <w:r>
        <w:rPr>
          <w:lang w:val="fr-FR"/>
        </w:rPr>
        <w:t>ʺ_____ʺabț</w:t>
      </w:r>
      <w:proofErr w:type="spellStart"/>
      <w:r>
        <w:rPr>
          <w:lang w:val="fr-FR"/>
        </w:rPr>
        <w:t>ineri</w:t>
      </w:r>
      <w:proofErr w:type="spellEnd"/>
      <w:r>
        <w:rPr>
          <w:lang w:val="fr-FR"/>
        </w:rPr>
        <w:t>ʺ.</w:t>
      </w:r>
    </w:p>
    <w:p w:rsidR="00393E3F" w:rsidRDefault="00393E3F" w:rsidP="00393E3F">
      <w:pPr>
        <w:rPr>
          <w:szCs w:val="24"/>
        </w:rPr>
      </w:pPr>
      <w:r>
        <w:rPr>
          <w:lang w:val="fr-FR"/>
        </w:rPr>
        <w:t xml:space="preserve">      Mai </w:t>
      </w:r>
      <w:proofErr w:type="spellStart"/>
      <w:proofErr w:type="gramStart"/>
      <w:r>
        <w:rPr>
          <w:lang w:val="fr-FR"/>
        </w:rPr>
        <w:t>departe</w:t>
      </w:r>
      <w:proofErr w:type="spellEnd"/>
      <w:r>
        <w:rPr>
          <w:lang w:val="fr-FR"/>
        </w:rPr>
        <w:t xml:space="preserve"> ,</w:t>
      </w:r>
      <w:proofErr w:type="gramEnd"/>
      <w:r>
        <w:rPr>
          <w:lang w:val="fr-FR"/>
        </w:rPr>
        <w:t xml:space="preserve"> se </w:t>
      </w:r>
      <w:proofErr w:type="spellStart"/>
      <w:r>
        <w:rPr>
          <w:lang w:val="fr-FR"/>
        </w:rPr>
        <w:t>trece</w:t>
      </w:r>
      <w:proofErr w:type="spellEnd"/>
      <w:r>
        <w:rPr>
          <w:lang w:val="fr-FR"/>
        </w:rPr>
        <w:t xml:space="preserve"> la </w:t>
      </w:r>
      <w:proofErr w:type="spellStart"/>
      <w:r>
        <w:rPr>
          <w:lang w:val="fr-FR"/>
        </w:rPr>
        <w:t>punctul</w:t>
      </w:r>
      <w:proofErr w:type="spellEnd"/>
      <w:r>
        <w:rPr>
          <w:lang w:val="fr-FR"/>
        </w:rPr>
        <w:t xml:space="preserve"> 3 de </w:t>
      </w:r>
      <w:proofErr w:type="spellStart"/>
      <w:r>
        <w:rPr>
          <w:lang w:val="fr-FR"/>
        </w:rPr>
        <w:t>pe</w:t>
      </w:r>
      <w:proofErr w:type="spellEnd"/>
      <w:r>
        <w:rPr>
          <w:lang w:val="fr-FR"/>
        </w:rPr>
        <w:t xml:space="preserve"> </w:t>
      </w:r>
      <w:proofErr w:type="spellStart"/>
      <w:r>
        <w:rPr>
          <w:lang w:val="fr-FR"/>
        </w:rPr>
        <w:t>ordinea</w:t>
      </w:r>
      <w:proofErr w:type="spellEnd"/>
      <w:r>
        <w:rPr>
          <w:lang w:val="fr-FR"/>
        </w:rPr>
        <w:t xml:space="preserve"> de </w:t>
      </w:r>
      <w:proofErr w:type="spellStart"/>
      <w:r>
        <w:rPr>
          <w:lang w:val="fr-FR"/>
        </w:rPr>
        <w:t>zi</w:t>
      </w:r>
      <w:proofErr w:type="spellEnd"/>
      <w:r>
        <w:rPr>
          <w:lang w:val="fr-FR"/>
        </w:rPr>
        <w:t xml:space="preserve"> , și </w:t>
      </w:r>
      <w:proofErr w:type="spellStart"/>
      <w:r>
        <w:rPr>
          <w:lang w:val="fr-FR"/>
        </w:rPr>
        <w:t>anume</w:t>
      </w:r>
      <w:proofErr w:type="spellEnd"/>
      <w:r>
        <w:rPr>
          <w:lang w:val="fr-FR"/>
        </w:rPr>
        <w:t xml:space="preserve"> : </w:t>
      </w:r>
      <w:r>
        <w:rPr>
          <w:szCs w:val="24"/>
        </w:rPr>
        <w:t xml:space="preserve">aprobarea indreptării erorii materiale din cuprinsul HCL nr. 9 din 02.02.2023 privind </w:t>
      </w:r>
      <w:r w:rsidRPr="00E930C7">
        <w:rPr>
          <w:szCs w:val="24"/>
        </w:rPr>
        <w:t>aprobarea utilizarii excedentului bugetar al anului 2023 pentru acoperirea golului  temporar de casa in suma de 2244513.72 lei ,cu suma  de 784513,72 lei la sectiunea  functionare si suma de 1460000,00 lei  la sectiunea dezvoltare</w:t>
      </w:r>
      <w:r>
        <w:rPr>
          <w:szCs w:val="24"/>
        </w:rPr>
        <w:t>.</w:t>
      </w:r>
    </w:p>
    <w:p w:rsidR="00393E3F" w:rsidRDefault="00393E3F" w:rsidP="00393E3F">
      <w:pPr>
        <w:rPr>
          <w:szCs w:val="24"/>
        </w:rPr>
      </w:pPr>
      <w:r>
        <w:rPr>
          <w:szCs w:val="24"/>
        </w:rPr>
        <w:t xml:space="preserve">    </w:t>
      </w:r>
    </w:p>
    <w:p w:rsidR="00393E3F" w:rsidRDefault="00393E3F" w:rsidP="00393E3F">
      <w:pPr>
        <w:rPr>
          <w:szCs w:val="24"/>
        </w:rPr>
      </w:pPr>
      <w:r>
        <w:rPr>
          <w:szCs w:val="24"/>
        </w:rPr>
        <w:t xml:space="preserve"> Domnul primar dă citire referatului de aprobare , după cum urmează :</w:t>
      </w:r>
    </w:p>
    <w:p w:rsidR="00393E3F" w:rsidRDefault="00393E3F" w:rsidP="00393E3F">
      <w:pPr>
        <w:ind w:firstLine="720"/>
      </w:pPr>
      <w:r>
        <w:rPr>
          <w:szCs w:val="24"/>
        </w:rPr>
        <w:t xml:space="preserve"> </w:t>
      </w:r>
      <w:r>
        <w:t xml:space="preserve">Având in vedere: </w:t>
      </w:r>
    </w:p>
    <w:p w:rsidR="00393E3F" w:rsidRDefault="00393E3F" w:rsidP="00393E3F">
      <w:pPr>
        <w:spacing w:line="276" w:lineRule="auto"/>
        <w:jc w:val="center"/>
        <w:rPr>
          <w:szCs w:val="24"/>
        </w:rPr>
      </w:pPr>
      <w:r>
        <w:lastRenderedPageBreak/>
        <w:t>1.</w:t>
      </w:r>
      <w:r w:rsidRPr="00FA6E3F">
        <w:rPr>
          <w:b/>
          <w:szCs w:val="24"/>
        </w:rPr>
        <w:t xml:space="preserve"> </w:t>
      </w:r>
      <w:r w:rsidRPr="00FA6E3F">
        <w:rPr>
          <w:szCs w:val="24"/>
        </w:rPr>
        <w:t>Prin</w:t>
      </w:r>
      <w:r>
        <w:rPr>
          <w:b/>
          <w:szCs w:val="24"/>
        </w:rPr>
        <w:t xml:space="preserve"> </w:t>
      </w:r>
      <w:r w:rsidRPr="00FA6E3F">
        <w:rPr>
          <w:szCs w:val="24"/>
        </w:rPr>
        <w:t>HCL nr. 9 din 02.02.2023</w:t>
      </w:r>
      <w:r>
        <w:rPr>
          <w:szCs w:val="24"/>
        </w:rPr>
        <w:t xml:space="preserve"> Consiliul Local a aprobat </w:t>
      </w:r>
      <w:r w:rsidRPr="00FA6E3F">
        <w:rPr>
          <w:szCs w:val="24"/>
        </w:rPr>
        <w:t>utilizar</w:t>
      </w:r>
      <w:r>
        <w:rPr>
          <w:szCs w:val="24"/>
        </w:rPr>
        <w:t>ea</w:t>
      </w:r>
      <w:r w:rsidRPr="00FA6E3F">
        <w:rPr>
          <w:szCs w:val="24"/>
        </w:rPr>
        <w:t xml:space="preserve"> excedentului bugetar al anului 2023 pentru acoperirea golului  temporar de casa in suma de 2244513.72 lei ,cu suma  de </w:t>
      </w:r>
    </w:p>
    <w:p w:rsidR="00393E3F" w:rsidRPr="008659FE" w:rsidRDefault="00393E3F" w:rsidP="00393E3F">
      <w:pPr>
        <w:spacing w:line="276" w:lineRule="auto"/>
        <w:rPr>
          <w:b/>
          <w:lang w:val="fr-FR"/>
        </w:rPr>
      </w:pPr>
      <w:r w:rsidRPr="00FA6E3F">
        <w:rPr>
          <w:szCs w:val="24"/>
        </w:rPr>
        <w:t xml:space="preserve">784513,72 </w:t>
      </w:r>
      <w:r>
        <w:rPr>
          <w:szCs w:val="24"/>
        </w:rPr>
        <w:t xml:space="preserve"> </w:t>
      </w:r>
      <w:r w:rsidRPr="00FA6E3F">
        <w:rPr>
          <w:szCs w:val="24"/>
        </w:rPr>
        <w:t>lei la sectiunea  functionare si suma de 1460000,00 lei  la sectiunea dezvoltare</w:t>
      </w:r>
      <w:r>
        <w:rPr>
          <w:szCs w:val="24"/>
        </w:rPr>
        <w:t>.</w:t>
      </w:r>
    </w:p>
    <w:p w:rsidR="00393E3F" w:rsidRDefault="00393E3F" w:rsidP="00393E3F">
      <w:r>
        <w:t xml:space="preserve">   2. S-a constatat că dintr-o eroare materială s-a trecut in mod eronat excedentul bugetar al anului 2023 ,  corect fiind excedentul bugetar al anului 2022. </w:t>
      </w:r>
    </w:p>
    <w:p w:rsidR="00393E3F" w:rsidRDefault="00393E3F" w:rsidP="00393E3F">
      <w:pPr>
        <w:spacing w:line="276" w:lineRule="auto"/>
        <w:jc w:val="center"/>
        <w:rPr>
          <w:szCs w:val="24"/>
        </w:rPr>
      </w:pPr>
      <w:r w:rsidRPr="00FA6E3F">
        <w:rPr>
          <w:szCs w:val="24"/>
        </w:rPr>
        <w:t xml:space="preserve">    In conformitate cu prevederile art. 129 din OUG nr. 57/2019 – privind Codul Administrativ , </w:t>
      </w:r>
    </w:p>
    <w:p w:rsidR="00393E3F" w:rsidRDefault="00393E3F" w:rsidP="00393E3F">
      <w:pPr>
        <w:spacing w:line="276" w:lineRule="auto"/>
        <w:rPr>
          <w:szCs w:val="24"/>
        </w:rPr>
      </w:pPr>
      <w:r w:rsidRPr="00FA6E3F">
        <w:rPr>
          <w:szCs w:val="24"/>
        </w:rPr>
        <w:t>cu modificăr</w:t>
      </w:r>
      <w:r>
        <w:rPr>
          <w:szCs w:val="24"/>
        </w:rPr>
        <w:t xml:space="preserve">ile și completările ulterioare </w:t>
      </w:r>
      <w:r>
        <w:t xml:space="preserve"> </w:t>
      </w:r>
      <w:r>
        <w:rPr>
          <w:szCs w:val="24"/>
        </w:rPr>
        <w:t xml:space="preserve">se impune indreptarea </w:t>
      </w:r>
      <w:r w:rsidRPr="00FA6E3F">
        <w:rPr>
          <w:szCs w:val="24"/>
        </w:rPr>
        <w:t xml:space="preserve"> eror</w:t>
      </w:r>
      <w:r>
        <w:rPr>
          <w:szCs w:val="24"/>
        </w:rPr>
        <w:t>ii materiae</w:t>
      </w:r>
      <w:r w:rsidRPr="00FA6E3F">
        <w:rPr>
          <w:szCs w:val="24"/>
        </w:rPr>
        <w:t xml:space="preserve"> strecurat</w:t>
      </w:r>
      <w:r>
        <w:rPr>
          <w:szCs w:val="24"/>
        </w:rPr>
        <w:t>ă</w:t>
      </w:r>
      <w:r w:rsidRPr="00FA6E3F">
        <w:rPr>
          <w:szCs w:val="24"/>
        </w:rPr>
        <w:t xml:space="preserve"> in </w:t>
      </w:r>
    </w:p>
    <w:p w:rsidR="00393E3F" w:rsidRDefault="00393E3F" w:rsidP="00393E3F">
      <w:pPr>
        <w:spacing w:line="276" w:lineRule="auto"/>
        <w:rPr>
          <w:szCs w:val="24"/>
        </w:rPr>
      </w:pPr>
      <w:r w:rsidRPr="00FA6E3F">
        <w:rPr>
          <w:szCs w:val="24"/>
        </w:rPr>
        <w:t>cup</w:t>
      </w:r>
      <w:r>
        <w:rPr>
          <w:szCs w:val="24"/>
        </w:rPr>
        <w:t>r</w:t>
      </w:r>
      <w:r w:rsidRPr="00FA6E3F">
        <w:rPr>
          <w:szCs w:val="24"/>
        </w:rPr>
        <w:t>insu</w:t>
      </w:r>
      <w:r>
        <w:rPr>
          <w:szCs w:val="24"/>
        </w:rPr>
        <w:t>l</w:t>
      </w:r>
      <w:r w:rsidRPr="00FA6E3F">
        <w:rPr>
          <w:szCs w:val="24"/>
        </w:rPr>
        <w:t xml:space="preserve"> </w:t>
      </w:r>
      <w:r>
        <w:rPr>
          <w:szCs w:val="24"/>
        </w:rPr>
        <w:t xml:space="preserve">HCL nr. 9 din 02.02.2023, și se va citi corectʺ HCL nr. 9 din 02.02.2023 privind </w:t>
      </w:r>
      <w:r w:rsidRPr="00E930C7">
        <w:rPr>
          <w:szCs w:val="24"/>
        </w:rPr>
        <w:t>aprobarea utilizarii excedentului bugetar al anului 202</w:t>
      </w:r>
      <w:r>
        <w:rPr>
          <w:szCs w:val="24"/>
        </w:rPr>
        <w:t>2</w:t>
      </w:r>
      <w:r w:rsidRPr="00E930C7">
        <w:rPr>
          <w:szCs w:val="24"/>
        </w:rPr>
        <w:t xml:space="preserve"> pentru acoperirea golului  temporar de casa in s</w:t>
      </w:r>
      <w:r>
        <w:rPr>
          <w:szCs w:val="24"/>
        </w:rPr>
        <w:t xml:space="preserve">uma de 2244513.72 lei ,cu suma </w:t>
      </w:r>
      <w:r w:rsidRPr="00E930C7">
        <w:rPr>
          <w:szCs w:val="24"/>
        </w:rPr>
        <w:t>de 784513,72 lei la sectiunea  functionare si suma de 1460000,00 lei  la sectiunea dezvoltare</w:t>
      </w:r>
      <w:r>
        <w:rPr>
          <w:szCs w:val="24"/>
        </w:rPr>
        <w:t>ʺ.</w:t>
      </w:r>
    </w:p>
    <w:p w:rsidR="00393E3F" w:rsidRPr="006176CB" w:rsidRDefault="00393E3F" w:rsidP="00393E3F">
      <w:pPr>
        <w:rPr>
          <w:lang w:val="fr-FR"/>
        </w:rPr>
      </w:pPr>
    </w:p>
    <w:p w:rsidR="00393E3F" w:rsidRDefault="00393E3F" w:rsidP="00393E3F">
      <w:pPr>
        <w:pStyle w:val="NoSpacing"/>
        <w:rPr>
          <w:lang w:val="fr-FR"/>
        </w:rPr>
      </w:pPr>
      <w:r>
        <w:rPr>
          <w:szCs w:val="24"/>
        </w:rPr>
        <w:t xml:space="preserve">   </w:t>
      </w:r>
      <w:r>
        <w:rPr>
          <w:lang w:val="fr-FR"/>
        </w:rPr>
        <w:t xml:space="preserve">    </w:t>
      </w:r>
      <w:proofErr w:type="spellStart"/>
      <w:r>
        <w:rPr>
          <w:lang w:val="fr-FR"/>
        </w:rPr>
        <w:t>Având</w:t>
      </w:r>
      <w:proofErr w:type="spellEnd"/>
      <w:r>
        <w:rPr>
          <w:lang w:val="fr-FR"/>
        </w:rPr>
        <w:t xml:space="preserve"> in </w:t>
      </w:r>
      <w:proofErr w:type="spellStart"/>
      <w:r>
        <w:rPr>
          <w:lang w:val="fr-FR"/>
        </w:rPr>
        <w:t>vedere</w:t>
      </w:r>
      <w:proofErr w:type="spellEnd"/>
      <w:r>
        <w:rPr>
          <w:lang w:val="fr-FR"/>
        </w:rPr>
        <w:t xml:space="preserve"> </w:t>
      </w:r>
      <w:proofErr w:type="spellStart"/>
      <w:r>
        <w:rPr>
          <w:lang w:val="fr-FR"/>
        </w:rPr>
        <w:t>cele</w:t>
      </w:r>
      <w:proofErr w:type="spellEnd"/>
      <w:r>
        <w:rPr>
          <w:lang w:val="fr-FR"/>
        </w:rPr>
        <w:t xml:space="preserve"> </w:t>
      </w:r>
      <w:proofErr w:type="spellStart"/>
      <w:r>
        <w:rPr>
          <w:lang w:val="fr-FR"/>
        </w:rPr>
        <w:t>relatate</w:t>
      </w:r>
      <w:proofErr w:type="spellEnd"/>
      <w:r>
        <w:rPr>
          <w:lang w:val="fr-FR"/>
        </w:rPr>
        <w:t xml:space="preserve"> mai sus, </w:t>
      </w:r>
      <w:proofErr w:type="spellStart"/>
      <w:r>
        <w:rPr>
          <w:lang w:val="fr-FR"/>
        </w:rPr>
        <w:t>pre</w:t>
      </w:r>
      <w:proofErr w:type="spellEnd"/>
      <w:r>
        <w:rPr>
          <w:lang w:val="fr-FR"/>
        </w:rPr>
        <w:t>ș</w:t>
      </w:r>
      <w:proofErr w:type="spellStart"/>
      <w:r>
        <w:rPr>
          <w:lang w:val="fr-FR"/>
        </w:rPr>
        <w:t>edintele</w:t>
      </w:r>
      <w:proofErr w:type="spellEnd"/>
      <w:r>
        <w:rPr>
          <w:lang w:val="fr-FR"/>
        </w:rPr>
        <w:t xml:space="preserve"> de ș</w:t>
      </w:r>
      <w:proofErr w:type="spellStart"/>
      <w:r>
        <w:rPr>
          <w:lang w:val="fr-FR"/>
        </w:rPr>
        <w:t>edin</w:t>
      </w:r>
      <w:proofErr w:type="spellEnd"/>
      <w:r>
        <w:rPr>
          <w:lang w:val="fr-FR"/>
        </w:rPr>
        <w:t xml:space="preserve">ță </w:t>
      </w:r>
      <w:proofErr w:type="spellStart"/>
      <w:r>
        <w:rPr>
          <w:lang w:val="fr-FR"/>
        </w:rPr>
        <w:t>supune</w:t>
      </w:r>
      <w:proofErr w:type="spellEnd"/>
      <w:r>
        <w:rPr>
          <w:lang w:val="fr-FR"/>
        </w:rPr>
        <w:t xml:space="preserve"> la </w:t>
      </w:r>
      <w:proofErr w:type="spellStart"/>
      <w:r>
        <w:rPr>
          <w:lang w:val="fr-FR"/>
        </w:rPr>
        <w:t>vot</w:t>
      </w:r>
      <w:proofErr w:type="spellEnd"/>
      <w:r>
        <w:rPr>
          <w:lang w:val="fr-FR"/>
        </w:rPr>
        <w:t xml:space="preserve"> </w:t>
      </w:r>
      <w:proofErr w:type="spellStart"/>
      <w:r>
        <w:rPr>
          <w:lang w:val="fr-FR"/>
        </w:rPr>
        <w:t>proiectul</w:t>
      </w:r>
      <w:proofErr w:type="spellEnd"/>
      <w:r>
        <w:rPr>
          <w:lang w:val="fr-FR"/>
        </w:rPr>
        <w:t xml:space="preserve"> de </w:t>
      </w:r>
      <w:proofErr w:type="spellStart"/>
      <w:r>
        <w:rPr>
          <w:lang w:val="fr-FR"/>
        </w:rPr>
        <w:t>hotărâre</w:t>
      </w:r>
      <w:proofErr w:type="spellEnd"/>
      <w:r>
        <w:rPr>
          <w:lang w:val="fr-FR"/>
        </w:rPr>
        <w:t xml:space="preserve"> </w:t>
      </w:r>
      <w:proofErr w:type="spellStart"/>
      <w:proofErr w:type="gramStart"/>
      <w:r>
        <w:rPr>
          <w:lang w:val="fr-FR"/>
        </w:rPr>
        <w:t>prezenta</w:t>
      </w:r>
      <w:proofErr w:type="spellEnd"/>
      <w:r>
        <w:rPr>
          <w:lang w:val="fr-FR"/>
        </w:rPr>
        <w:t xml:space="preserve"> .</w:t>
      </w:r>
      <w:proofErr w:type="gramEnd"/>
    </w:p>
    <w:p w:rsidR="00393E3F" w:rsidRDefault="00393E3F" w:rsidP="00393E3F">
      <w:pPr>
        <w:pStyle w:val="NoSpacing"/>
        <w:rPr>
          <w:lang w:val="fr-FR"/>
        </w:rPr>
      </w:pPr>
      <w:r>
        <w:rPr>
          <w:lang w:val="fr-FR"/>
        </w:rPr>
        <w:t xml:space="preserve">      </w:t>
      </w:r>
      <w:proofErr w:type="spellStart"/>
      <w:r>
        <w:rPr>
          <w:lang w:val="fr-FR"/>
        </w:rPr>
        <w:t>Din</w:t>
      </w:r>
      <w:proofErr w:type="spellEnd"/>
      <w:r>
        <w:rPr>
          <w:lang w:val="fr-FR"/>
        </w:rPr>
        <w:t xml:space="preserve"> </w:t>
      </w:r>
      <w:proofErr w:type="spellStart"/>
      <w:r>
        <w:rPr>
          <w:lang w:val="fr-FR"/>
        </w:rPr>
        <w:t>numărul</w:t>
      </w:r>
      <w:proofErr w:type="spellEnd"/>
      <w:r>
        <w:rPr>
          <w:lang w:val="fr-FR"/>
        </w:rPr>
        <w:t xml:space="preserve"> total de 9 </w:t>
      </w:r>
      <w:proofErr w:type="spellStart"/>
      <w:r>
        <w:rPr>
          <w:lang w:val="fr-FR"/>
        </w:rPr>
        <w:t>consilieri</w:t>
      </w:r>
      <w:proofErr w:type="spellEnd"/>
      <w:r>
        <w:rPr>
          <w:lang w:val="fr-FR"/>
        </w:rPr>
        <w:t xml:space="preserve"> </w:t>
      </w:r>
      <w:proofErr w:type="spellStart"/>
      <w:r>
        <w:rPr>
          <w:lang w:val="fr-FR"/>
        </w:rPr>
        <w:t>locali</w:t>
      </w:r>
      <w:proofErr w:type="spellEnd"/>
      <w:r>
        <w:rPr>
          <w:lang w:val="fr-FR"/>
        </w:rPr>
        <w:t xml:space="preserve"> </w:t>
      </w:r>
      <w:proofErr w:type="spellStart"/>
      <w:r>
        <w:rPr>
          <w:lang w:val="fr-FR"/>
        </w:rPr>
        <w:t>câ</w:t>
      </w:r>
      <w:proofErr w:type="spellEnd"/>
      <w:r>
        <w:rPr>
          <w:lang w:val="fr-FR"/>
        </w:rPr>
        <w:t xml:space="preserve">ți </w:t>
      </w:r>
      <w:proofErr w:type="spellStart"/>
      <w:r>
        <w:rPr>
          <w:lang w:val="fr-FR"/>
        </w:rPr>
        <w:t>alcătuiesc</w:t>
      </w:r>
      <w:proofErr w:type="spellEnd"/>
      <w:r>
        <w:rPr>
          <w:lang w:val="fr-FR"/>
        </w:rPr>
        <w:t xml:space="preserve"> </w:t>
      </w:r>
      <w:proofErr w:type="spellStart"/>
      <w:r>
        <w:rPr>
          <w:lang w:val="fr-FR"/>
        </w:rPr>
        <w:t>Consiliul</w:t>
      </w:r>
      <w:proofErr w:type="spellEnd"/>
      <w:r>
        <w:rPr>
          <w:lang w:val="fr-FR"/>
        </w:rPr>
        <w:t xml:space="preserve"> </w:t>
      </w:r>
      <w:proofErr w:type="gramStart"/>
      <w:r>
        <w:rPr>
          <w:lang w:val="fr-FR"/>
        </w:rPr>
        <w:t>Local ,</w:t>
      </w:r>
      <w:proofErr w:type="gramEnd"/>
      <w:r>
        <w:rPr>
          <w:lang w:val="fr-FR"/>
        </w:rPr>
        <w:t xml:space="preserve"> </w:t>
      </w:r>
      <w:proofErr w:type="spellStart"/>
      <w:r>
        <w:rPr>
          <w:lang w:val="fr-FR"/>
        </w:rPr>
        <w:t>din</w:t>
      </w:r>
      <w:proofErr w:type="spellEnd"/>
      <w:r>
        <w:rPr>
          <w:lang w:val="fr-FR"/>
        </w:rPr>
        <w:t xml:space="preserve"> care </w:t>
      </w:r>
      <w:proofErr w:type="spellStart"/>
      <w:r>
        <w:rPr>
          <w:lang w:val="fr-FR"/>
        </w:rPr>
        <w:t>____prezen</w:t>
      </w:r>
      <w:proofErr w:type="spellEnd"/>
      <w:r>
        <w:rPr>
          <w:lang w:val="fr-FR"/>
        </w:rPr>
        <w:t xml:space="preserve">ți </w:t>
      </w:r>
      <w:proofErr w:type="spellStart"/>
      <w:r>
        <w:rPr>
          <w:lang w:val="fr-FR"/>
        </w:rPr>
        <w:t>proiectul</w:t>
      </w:r>
      <w:proofErr w:type="spellEnd"/>
      <w:r>
        <w:rPr>
          <w:lang w:val="fr-FR"/>
        </w:rPr>
        <w:t xml:space="preserve"> de </w:t>
      </w:r>
      <w:proofErr w:type="spellStart"/>
      <w:r>
        <w:rPr>
          <w:lang w:val="fr-FR"/>
        </w:rPr>
        <w:t>hotărâre</w:t>
      </w:r>
      <w:proofErr w:type="spellEnd"/>
      <w:r>
        <w:rPr>
          <w:lang w:val="fr-FR"/>
        </w:rPr>
        <w:t xml:space="preserve"> inscris la </w:t>
      </w:r>
      <w:proofErr w:type="spellStart"/>
      <w:r>
        <w:rPr>
          <w:lang w:val="fr-FR"/>
        </w:rPr>
        <w:t>punctul</w:t>
      </w:r>
      <w:proofErr w:type="spellEnd"/>
      <w:r>
        <w:rPr>
          <w:lang w:val="fr-FR"/>
        </w:rPr>
        <w:t xml:space="preserve"> 3 de </w:t>
      </w:r>
      <w:proofErr w:type="spellStart"/>
      <w:r>
        <w:rPr>
          <w:lang w:val="fr-FR"/>
        </w:rPr>
        <w:t>pe</w:t>
      </w:r>
      <w:proofErr w:type="spellEnd"/>
      <w:r>
        <w:rPr>
          <w:lang w:val="fr-FR"/>
        </w:rPr>
        <w:t xml:space="preserve"> </w:t>
      </w:r>
      <w:proofErr w:type="spellStart"/>
      <w:r>
        <w:rPr>
          <w:lang w:val="fr-FR"/>
        </w:rPr>
        <w:t>ordinea</w:t>
      </w:r>
      <w:proofErr w:type="spellEnd"/>
      <w:r>
        <w:rPr>
          <w:lang w:val="fr-FR"/>
        </w:rPr>
        <w:t xml:space="preserve"> de </w:t>
      </w:r>
      <w:proofErr w:type="spellStart"/>
      <w:r>
        <w:rPr>
          <w:lang w:val="fr-FR"/>
        </w:rPr>
        <w:t>zi</w:t>
      </w:r>
      <w:proofErr w:type="spellEnd"/>
      <w:r>
        <w:rPr>
          <w:lang w:val="fr-FR"/>
        </w:rPr>
        <w:t xml:space="preserve"> a </w:t>
      </w:r>
      <w:proofErr w:type="spellStart"/>
      <w:r>
        <w:rPr>
          <w:lang w:val="fr-FR"/>
        </w:rPr>
        <w:t>fost</w:t>
      </w:r>
      <w:proofErr w:type="spellEnd"/>
      <w:r>
        <w:rPr>
          <w:lang w:val="fr-FR"/>
        </w:rPr>
        <w:t xml:space="preserve"> </w:t>
      </w:r>
      <w:proofErr w:type="spellStart"/>
      <w:r>
        <w:rPr>
          <w:lang w:val="fr-FR"/>
        </w:rPr>
        <w:t>aprobat</w:t>
      </w:r>
      <w:proofErr w:type="spellEnd"/>
      <w:r>
        <w:rPr>
          <w:lang w:val="fr-FR"/>
        </w:rPr>
        <w:t xml:space="preserve"> </w:t>
      </w:r>
      <w:proofErr w:type="spellStart"/>
      <w:r>
        <w:rPr>
          <w:lang w:val="fr-FR"/>
        </w:rPr>
        <w:t>cu</w:t>
      </w:r>
      <w:proofErr w:type="spellEnd"/>
      <w:r>
        <w:rPr>
          <w:lang w:val="fr-FR"/>
        </w:rPr>
        <w:t xml:space="preserve"> un </w:t>
      </w:r>
      <w:proofErr w:type="spellStart"/>
      <w:r>
        <w:rPr>
          <w:lang w:val="fr-FR"/>
        </w:rPr>
        <w:t>număr</w:t>
      </w:r>
      <w:proofErr w:type="spellEnd"/>
      <w:r>
        <w:rPr>
          <w:lang w:val="fr-FR"/>
        </w:rPr>
        <w:t xml:space="preserve"> de </w:t>
      </w:r>
      <w:proofErr w:type="spellStart"/>
      <w:r>
        <w:rPr>
          <w:lang w:val="fr-FR"/>
        </w:rPr>
        <w:t>____voturi</w:t>
      </w:r>
      <w:proofErr w:type="spellEnd"/>
      <w:r>
        <w:rPr>
          <w:lang w:val="fr-FR"/>
        </w:rPr>
        <w:t xml:space="preserve"> ʺ </w:t>
      </w:r>
      <w:proofErr w:type="spellStart"/>
      <w:r>
        <w:rPr>
          <w:lang w:val="fr-FR"/>
        </w:rPr>
        <w:t>pentru</w:t>
      </w:r>
      <w:proofErr w:type="spellEnd"/>
      <w:r>
        <w:rPr>
          <w:lang w:val="fr-FR"/>
        </w:rPr>
        <w:t xml:space="preserve">ʺ , </w:t>
      </w:r>
      <w:proofErr w:type="spellStart"/>
      <w:r>
        <w:rPr>
          <w:lang w:val="fr-FR"/>
        </w:rPr>
        <w:t>____voturi</w:t>
      </w:r>
      <w:proofErr w:type="spellEnd"/>
      <w:r>
        <w:rPr>
          <w:lang w:val="fr-FR"/>
        </w:rPr>
        <w:t xml:space="preserve">ʺ </w:t>
      </w:r>
      <w:proofErr w:type="spellStart"/>
      <w:r>
        <w:rPr>
          <w:lang w:val="fr-FR"/>
        </w:rPr>
        <w:t>impotrivă</w:t>
      </w:r>
      <w:proofErr w:type="spellEnd"/>
      <w:r>
        <w:rPr>
          <w:lang w:val="fr-FR"/>
        </w:rPr>
        <w:t>ʺ_____ʺabț</w:t>
      </w:r>
      <w:proofErr w:type="spellStart"/>
      <w:r>
        <w:rPr>
          <w:lang w:val="fr-FR"/>
        </w:rPr>
        <w:t>ineri</w:t>
      </w:r>
      <w:proofErr w:type="spellEnd"/>
      <w:r>
        <w:rPr>
          <w:lang w:val="fr-FR"/>
        </w:rPr>
        <w:t>ʺ.</w:t>
      </w:r>
    </w:p>
    <w:p w:rsidR="00393E3F" w:rsidRDefault="00393E3F" w:rsidP="00393E3F">
      <w:pPr>
        <w:pStyle w:val="Frspaiere"/>
        <w:rPr>
          <w:lang w:val="fr-FR"/>
        </w:rPr>
      </w:pPr>
      <w:r>
        <w:rPr>
          <w:lang w:val="fr-FR"/>
        </w:rPr>
        <w:t xml:space="preserve">    </w:t>
      </w:r>
    </w:p>
    <w:p w:rsidR="00393E3F" w:rsidRDefault="00393E3F" w:rsidP="00393E3F">
      <w:pPr>
        <w:pStyle w:val="Frspaiere"/>
        <w:rPr>
          <w:rFonts w:ascii="Times New Roman" w:hAnsi="Times New Roman"/>
          <w:bCs/>
          <w:sz w:val="24"/>
          <w:szCs w:val="24"/>
          <w:lang w:val="en-US"/>
        </w:rPr>
      </w:pPr>
      <w:r>
        <w:rPr>
          <w:lang w:val="fr-FR"/>
        </w:rPr>
        <w:t xml:space="preserve">   </w:t>
      </w:r>
      <w:r>
        <w:rPr>
          <w:rFonts w:ascii="Times New Roman" w:hAnsi="Times New Roman"/>
          <w:sz w:val="24"/>
          <w:szCs w:val="24"/>
        </w:rPr>
        <w:t>In continuare , președintele de ședință</w:t>
      </w:r>
      <w:r>
        <w:rPr>
          <w:szCs w:val="24"/>
        </w:rPr>
        <w:t xml:space="preserve"> </w:t>
      </w:r>
      <w:r w:rsidRPr="00135370">
        <w:rPr>
          <w:rFonts w:ascii="Times New Roman" w:hAnsi="Times New Roman"/>
          <w:sz w:val="24"/>
          <w:szCs w:val="24"/>
        </w:rPr>
        <w:t>dă cuvântul domnului primar , care dă citire referatului de aprobare pentruproiectul de hotărâre privind : implementarea proiectului „ACHIZITIE DE ECHIPAMENTE PENTRU EFECTUAREA LUCRARILOR ADMINISTRATIVE  IN  COMUNA SFINȚEȘTI , JUDETUL TELEORMAN „</w:t>
      </w:r>
      <w:r w:rsidRPr="00FC2E87">
        <w:rPr>
          <w:rFonts w:ascii="Times New Roman" w:hAnsi="Times New Roman"/>
          <w:sz w:val="24"/>
          <w:szCs w:val="24"/>
        </w:rPr>
        <w:t>Masura</w:t>
      </w:r>
      <w:r w:rsidRPr="00FC2E87">
        <w:rPr>
          <w:rFonts w:ascii="Times New Roman" w:hAnsi="Times New Roman"/>
          <w:bCs/>
          <w:sz w:val="24"/>
          <w:szCs w:val="24"/>
        </w:rPr>
        <w:t>3</w:t>
      </w:r>
      <w:r w:rsidRPr="00FC2E87">
        <w:rPr>
          <w:rFonts w:ascii="Times New Roman" w:hAnsi="Times New Roman"/>
          <w:bCs/>
          <w:sz w:val="24"/>
          <w:szCs w:val="24"/>
          <w:lang w:val="en-US"/>
        </w:rPr>
        <w:t xml:space="preserve">.4 </w:t>
      </w:r>
      <w:r w:rsidRPr="00FC2E87">
        <w:rPr>
          <w:rFonts w:ascii="Times New Roman" w:hAnsi="Times New Roman"/>
          <w:bCs/>
          <w:sz w:val="24"/>
          <w:szCs w:val="24"/>
        </w:rPr>
        <w:t xml:space="preserve">/6 B- </w:t>
      </w:r>
      <w:proofErr w:type="spellStart"/>
      <w:r w:rsidRPr="00FC2E87">
        <w:rPr>
          <w:rFonts w:ascii="Times New Roman" w:hAnsi="Times New Roman"/>
          <w:bCs/>
          <w:sz w:val="24"/>
          <w:szCs w:val="24"/>
          <w:lang w:val="en-US"/>
        </w:rPr>
        <w:t>Modernizarea</w:t>
      </w:r>
      <w:proofErr w:type="spellEnd"/>
      <w:r>
        <w:rPr>
          <w:rFonts w:ascii="Times New Roman" w:hAnsi="Times New Roman"/>
          <w:bCs/>
          <w:sz w:val="24"/>
          <w:szCs w:val="24"/>
          <w:lang w:val="en-US"/>
        </w:rPr>
        <w:t xml:space="preserve"> </w:t>
      </w:r>
      <w:proofErr w:type="spellStart"/>
      <w:r w:rsidRPr="00FC2E87">
        <w:rPr>
          <w:rFonts w:ascii="Times New Roman" w:hAnsi="Times New Roman"/>
          <w:bCs/>
          <w:sz w:val="24"/>
          <w:szCs w:val="24"/>
          <w:lang w:val="en-US"/>
        </w:rPr>
        <w:t>satelor</w:t>
      </w:r>
      <w:proofErr w:type="spellEnd"/>
      <w:r w:rsidRPr="00FC2E87">
        <w:rPr>
          <w:rFonts w:ascii="Times New Roman" w:hAnsi="Times New Roman"/>
          <w:bCs/>
          <w:sz w:val="24"/>
          <w:szCs w:val="24"/>
          <w:lang w:val="en-US"/>
        </w:rPr>
        <w:t xml:space="preserve"> din </w:t>
      </w:r>
      <w:proofErr w:type="spellStart"/>
      <w:r w:rsidRPr="00FC2E87">
        <w:rPr>
          <w:rFonts w:ascii="Times New Roman" w:hAnsi="Times New Roman"/>
          <w:bCs/>
          <w:sz w:val="24"/>
          <w:szCs w:val="24"/>
          <w:lang w:val="en-US"/>
        </w:rPr>
        <w:t>cadrul</w:t>
      </w:r>
      <w:proofErr w:type="spellEnd"/>
      <w:r>
        <w:rPr>
          <w:rFonts w:ascii="Times New Roman" w:hAnsi="Times New Roman"/>
          <w:bCs/>
          <w:sz w:val="24"/>
          <w:szCs w:val="24"/>
          <w:lang w:val="en-US"/>
        </w:rPr>
        <w:t xml:space="preserve"> </w:t>
      </w:r>
      <w:proofErr w:type="spellStart"/>
      <w:r w:rsidRPr="00FC2E87">
        <w:rPr>
          <w:rFonts w:ascii="Times New Roman" w:hAnsi="Times New Roman"/>
          <w:bCs/>
          <w:sz w:val="24"/>
          <w:szCs w:val="24"/>
          <w:lang w:val="en-US"/>
        </w:rPr>
        <w:t>teritoriului</w:t>
      </w:r>
      <w:proofErr w:type="spellEnd"/>
      <w:r w:rsidRPr="00FC2E87">
        <w:rPr>
          <w:rFonts w:ascii="Times New Roman" w:hAnsi="Times New Roman"/>
          <w:bCs/>
          <w:sz w:val="24"/>
          <w:szCs w:val="24"/>
          <w:lang w:val="en-US"/>
        </w:rPr>
        <w:t xml:space="preserve"> GAL VALEA </w:t>
      </w:r>
      <w:proofErr w:type="spellStart"/>
      <w:r w:rsidRPr="00FC2E87">
        <w:rPr>
          <w:rFonts w:ascii="Times New Roman" w:hAnsi="Times New Roman"/>
          <w:bCs/>
          <w:sz w:val="24"/>
          <w:szCs w:val="24"/>
          <w:lang w:val="en-US"/>
        </w:rPr>
        <w:t>CLANITEI</w:t>
      </w:r>
      <w:r>
        <w:rPr>
          <w:rFonts w:ascii="Times New Roman" w:hAnsi="Times New Roman"/>
          <w:bCs/>
          <w:sz w:val="24"/>
          <w:szCs w:val="24"/>
          <w:lang w:val="en-US"/>
        </w:rPr>
        <w:t>ˮ</w:t>
      </w:r>
      <w:proofErr w:type="spellEnd"/>
    </w:p>
    <w:p w:rsidR="00393E3F" w:rsidRPr="00642FAB" w:rsidRDefault="00393E3F" w:rsidP="00393E3F">
      <w:pPr>
        <w:rPr>
          <w:lang w:val="fr-FR"/>
        </w:rPr>
      </w:pPr>
    </w:p>
    <w:p w:rsidR="00393E3F" w:rsidRDefault="00393E3F" w:rsidP="00393E3F">
      <w:pPr>
        <w:pStyle w:val="Frspaiere"/>
        <w:rPr>
          <w:rFonts w:ascii="Times New Roman" w:hAnsi="Times New Roman"/>
          <w:sz w:val="24"/>
          <w:szCs w:val="24"/>
        </w:rPr>
      </w:pPr>
      <w:r>
        <w:rPr>
          <w:rFonts w:ascii="Times New Roman" w:hAnsi="Times New Roman"/>
          <w:sz w:val="24"/>
          <w:szCs w:val="24"/>
        </w:rPr>
        <w:t xml:space="preserve">       In continuare , președintele de ședință intreabă dacă mai sunt și alte probleme de discutat la ordinea de zi , nemaifiind , declară lucrările ședinței inchise , drept pentru care inchei prezentul proces-verbal.</w:t>
      </w:r>
    </w:p>
    <w:p w:rsidR="00393E3F" w:rsidRDefault="00393E3F" w:rsidP="00393E3F">
      <w:pPr>
        <w:pStyle w:val="Frspaiere"/>
        <w:rPr>
          <w:rFonts w:ascii="Times New Roman" w:hAnsi="Times New Roman"/>
          <w:sz w:val="24"/>
          <w:szCs w:val="24"/>
        </w:rPr>
      </w:pPr>
    </w:p>
    <w:p w:rsidR="00393E3F" w:rsidRDefault="00393E3F" w:rsidP="00393E3F">
      <w:pPr>
        <w:pStyle w:val="Frspaiere"/>
        <w:rPr>
          <w:rFonts w:ascii="Times New Roman" w:hAnsi="Times New Roman"/>
          <w:sz w:val="24"/>
          <w:szCs w:val="24"/>
        </w:rPr>
      </w:pPr>
    </w:p>
    <w:p w:rsidR="00393E3F" w:rsidRDefault="00393E3F" w:rsidP="00393E3F">
      <w:pPr>
        <w:pStyle w:val="Frspaiere"/>
        <w:rPr>
          <w:rFonts w:ascii="Times New Roman" w:hAnsi="Times New Roman"/>
          <w:sz w:val="24"/>
          <w:szCs w:val="24"/>
        </w:rPr>
      </w:pPr>
    </w:p>
    <w:p w:rsidR="00393E3F" w:rsidRDefault="00393E3F" w:rsidP="00393E3F">
      <w:pPr>
        <w:pStyle w:val="Frspaiere"/>
        <w:rPr>
          <w:rFonts w:ascii="Times New Roman" w:hAnsi="Times New Roman"/>
          <w:sz w:val="24"/>
          <w:szCs w:val="24"/>
        </w:rPr>
      </w:pPr>
    </w:p>
    <w:p w:rsidR="00393E3F" w:rsidRDefault="00393E3F" w:rsidP="00393E3F">
      <w:pPr>
        <w:pStyle w:val="Frspaiere"/>
        <w:rPr>
          <w:rFonts w:ascii="Times New Roman" w:hAnsi="Times New Roman"/>
          <w:sz w:val="24"/>
          <w:szCs w:val="24"/>
        </w:rPr>
      </w:pPr>
    </w:p>
    <w:p w:rsidR="00393E3F" w:rsidRDefault="00393E3F" w:rsidP="00393E3F">
      <w:pPr>
        <w:pStyle w:val="Frspaiere"/>
        <w:rPr>
          <w:rFonts w:ascii="Times New Roman" w:hAnsi="Times New Roman"/>
          <w:sz w:val="24"/>
          <w:szCs w:val="24"/>
        </w:rPr>
      </w:pPr>
    </w:p>
    <w:p w:rsidR="00393E3F" w:rsidRDefault="00393E3F" w:rsidP="00393E3F">
      <w:pPr>
        <w:pStyle w:val="Frspaiere"/>
        <w:rPr>
          <w:rFonts w:ascii="Times New Roman" w:hAnsi="Times New Roman"/>
          <w:sz w:val="24"/>
          <w:szCs w:val="24"/>
        </w:rPr>
      </w:pPr>
      <w:r>
        <w:rPr>
          <w:rFonts w:ascii="Times New Roman" w:hAnsi="Times New Roman"/>
          <w:sz w:val="24"/>
          <w:szCs w:val="24"/>
        </w:rPr>
        <w:t xml:space="preserve">                      Președinte de ședință ,</w:t>
      </w:r>
    </w:p>
    <w:p w:rsidR="00393E3F" w:rsidRDefault="00393E3F" w:rsidP="00393E3F">
      <w:pPr>
        <w:pStyle w:val="Frspaiere"/>
        <w:rPr>
          <w:rFonts w:ascii="Times New Roman" w:hAnsi="Times New Roman"/>
          <w:sz w:val="24"/>
          <w:szCs w:val="24"/>
        </w:rPr>
      </w:pPr>
      <w:r>
        <w:rPr>
          <w:rFonts w:ascii="Times New Roman" w:hAnsi="Times New Roman"/>
          <w:sz w:val="24"/>
          <w:szCs w:val="24"/>
        </w:rPr>
        <w:t xml:space="preserve">                        ISVORANU ION</w:t>
      </w:r>
    </w:p>
    <w:p w:rsidR="00393E3F" w:rsidRDefault="00393E3F" w:rsidP="00393E3F"/>
    <w:p w:rsidR="00393E3F" w:rsidRDefault="00393E3F" w:rsidP="00393E3F">
      <w:pPr>
        <w:tabs>
          <w:tab w:val="left" w:pos="5622"/>
        </w:tabs>
      </w:pPr>
      <w:r>
        <w:tab/>
        <w:t>Contrasemnează ,</w:t>
      </w:r>
    </w:p>
    <w:p w:rsidR="00393E3F" w:rsidRDefault="00393E3F" w:rsidP="00393E3F">
      <w:pPr>
        <w:tabs>
          <w:tab w:val="left" w:pos="5622"/>
        </w:tabs>
      </w:pPr>
      <w:r>
        <w:t xml:space="preserve">                                                                                           Secretar General UAT ,</w:t>
      </w:r>
    </w:p>
    <w:p w:rsidR="00393E3F" w:rsidRDefault="00393E3F" w:rsidP="00393E3F">
      <w:pPr>
        <w:tabs>
          <w:tab w:val="left" w:pos="5622"/>
        </w:tabs>
      </w:pPr>
      <w:r>
        <w:t xml:space="preserve">                                                                                          Florescu Liliana-Ionela</w:t>
      </w:r>
    </w:p>
    <w:p w:rsidR="00393E3F" w:rsidRPr="007F52EE" w:rsidRDefault="00393E3F" w:rsidP="00393E3F"/>
    <w:p w:rsidR="00393E3F" w:rsidRPr="007F52EE" w:rsidRDefault="00393E3F" w:rsidP="00393E3F"/>
    <w:p w:rsidR="00393E3F" w:rsidRPr="007F52EE" w:rsidRDefault="00393E3F" w:rsidP="00393E3F"/>
    <w:p w:rsidR="00393E3F" w:rsidRDefault="00393E3F" w:rsidP="00393E3F">
      <w:pPr>
        <w:ind w:firstLine="567"/>
        <w:jc w:val="right"/>
        <w:rPr>
          <w:rFonts w:ascii="Calibri" w:eastAsia="Arial" w:hAnsi="Calibri" w:cs="Calibri"/>
        </w:rPr>
      </w:pPr>
      <w:r w:rsidRPr="008E2D38">
        <w:rPr>
          <w:rFonts w:ascii="Calibri" w:hAnsi="Calibri" w:cs="Calibri"/>
          <w:lang w:eastAsia="zh-CN"/>
        </w:rPr>
        <w:pict>
          <v:shapetype id="_x0000_t202" coordsize="21600,21600" o:spt="202" path="m,l,21600r21600,l21600,xe">
            <v:stroke joinstyle="miter"/>
            <v:path gradientshapeok="t" o:connecttype="rect"/>
          </v:shapetype>
          <v:shape id="_x0000_s1026" type="#_x0000_t202" style="position:absolute;left:0;text-align:left;margin-left:115.25pt;margin-top:38pt;width:263.9pt;height:85.4pt;z-index:251660288;mso-wrap-distance-left:9.05pt;mso-wrap-distance-right:9.05pt" strokecolor="white">
            <v:fill color2="black"/>
            <v:stroke color2="black"/>
            <v:textbox style="mso-next-textbox:#_x0000_s1026">
              <w:txbxContent>
                <w:p w:rsidR="00393E3F" w:rsidRDefault="00393E3F" w:rsidP="00393E3F">
                  <w:pPr>
                    <w:jc w:val="center"/>
                  </w:pPr>
                  <w:r>
                    <w:rPr>
                      <w:sz w:val="28"/>
                      <w:szCs w:val="28"/>
                    </w:rPr>
                    <w:t>...............</w:t>
                  </w:r>
                </w:p>
                <w:p w:rsidR="00393E3F" w:rsidRDefault="00393E3F" w:rsidP="00393E3F"/>
              </w:txbxContent>
            </v:textbox>
          </v:shape>
        </w:pict>
      </w:r>
    </w:p>
    <w:sectPr w:rsidR="00393E3F" w:rsidSect="00ED69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5435021"/>
    <w:multiLevelType w:val="hybridMultilevel"/>
    <w:tmpl w:val="65B2F5D6"/>
    <w:lvl w:ilvl="0" w:tplc="24E26170">
      <w:start w:val="1"/>
      <w:numFmt w:val="decimal"/>
      <w:lvlText w:val="%1."/>
      <w:lvlJc w:val="left"/>
      <w:pPr>
        <w:tabs>
          <w:tab w:val="num" w:pos="928"/>
        </w:tabs>
        <w:ind w:left="928" w:hanging="36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2">
    <w:nsid w:val="290D190C"/>
    <w:multiLevelType w:val="hybridMultilevel"/>
    <w:tmpl w:val="EA64C3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7D310290"/>
    <w:multiLevelType w:val="hybridMultilevel"/>
    <w:tmpl w:val="E45E9A78"/>
    <w:lvl w:ilvl="0" w:tplc="77F6736E">
      <w:start w:val="19"/>
      <w:numFmt w:val="bullet"/>
      <w:lvlText w:val="-"/>
      <w:lvlJc w:val="left"/>
      <w:pPr>
        <w:ind w:left="825" w:hanging="360"/>
      </w:pPr>
      <w:rPr>
        <w:rFonts w:ascii="Times New Roman" w:eastAsia="Times New Roman" w:hAnsi="Times New Roman" w:cs="Times New Roman" w:hint="default"/>
      </w:rPr>
    </w:lvl>
    <w:lvl w:ilvl="1" w:tplc="04180003" w:tentative="1">
      <w:start w:val="1"/>
      <w:numFmt w:val="bullet"/>
      <w:lvlText w:val="o"/>
      <w:lvlJc w:val="left"/>
      <w:pPr>
        <w:ind w:left="1545" w:hanging="360"/>
      </w:pPr>
      <w:rPr>
        <w:rFonts w:ascii="Courier New" w:hAnsi="Courier New" w:cs="Courier New" w:hint="default"/>
      </w:rPr>
    </w:lvl>
    <w:lvl w:ilvl="2" w:tplc="04180005" w:tentative="1">
      <w:start w:val="1"/>
      <w:numFmt w:val="bullet"/>
      <w:lvlText w:val=""/>
      <w:lvlJc w:val="left"/>
      <w:pPr>
        <w:ind w:left="2265" w:hanging="360"/>
      </w:pPr>
      <w:rPr>
        <w:rFonts w:ascii="Wingdings" w:hAnsi="Wingdings" w:hint="default"/>
      </w:rPr>
    </w:lvl>
    <w:lvl w:ilvl="3" w:tplc="04180001" w:tentative="1">
      <w:start w:val="1"/>
      <w:numFmt w:val="bullet"/>
      <w:lvlText w:val=""/>
      <w:lvlJc w:val="left"/>
      <w:pPr>
        <w:ind w:left="2985" w:hanging="360"/>
      </w:pPr>
      <w:rPr>
        <w:rFonts w:ascii="Symbol" w:hAnsi="Symbol" w:hint="default"/>
      </w:rPr>
    </w:lvl>
    <w:lvl w:ilvl="4" w:tplc="04180003" w:tentative="1">
      <w:start w:val="1"/>
      <w:numFmt w:val="bullet"/>
      <w:lvlText w:val="o"/>
      <w:lvlJc w:val="left"/>
      <w:pPr>
        <w:ind w:left="3705" w:hanging="360"/>
      </w:pPr>
      <w:rPr>
        <w:rFonts w:ascii="Courier New" w:hAnsi="Courier New" w:cs="Courier New" w:hint="default"/>
      </w:rPr>
    </w:lvl>
    <w:lvl w:ilvl="5" w:tplc="04180005" w:tentative="1">
      <w:start w:val="1"/>
      <w:numFmt w:val="bullet"/>
      <w:lvlText w:val=""/>
      <w:lvlJc w:val="left"/>
      <w:pPr>
        <w:ind w:left="4425" w:hanging="360"/>
      </w:pPr>
      <w:rPr>
        <w:rFonts w:ascii="Wingdings" w:hAnsi="Wingdings" w:hint="default"/>
      </w:rPr>
    </w:lvl>
    <w:lvl w:ilvl="6" w:tplc="04180001" w:tentative="1">
      <w:start w:val="1"/>
      <w:numFmt w:val="bullet"/>
      <w:lvlText w:val=""/>
      <w:lvlJc w:val="left"/>
      <w:pPr>
        <w:ind w:left="5145" w:hanging="360"/>
      </w:pPr>
      <w:rPr>
        <w:rFonts w:ascii="Symbol" w:hAnsi="Symbol" w:hint="default"/>
      </w:rPr>
    </w:lvl>
    <w:lvl w:ilvl="7" w:tplc="04180003" w:tentative="1">
      <w:start w:val="1"/>
      <w:numFmt w:val="bullet"/>
      <w:lvlText w:val="o"/>
      <w:lvlJc w:val="left"/>
      <w:pPr>
        <w:ind w:left="5865" w:hanging="360"/>
      </w:pPr>
      <w:rPr>
        <w:rFonts w:ascii="Courier New" w:hAnsi="Courier New" w:cs="Courier New" w:hint="default"/>
      </w:rPr>
    </w:lvl>
    <w:lvl w:ilvl="8" w:tplc="04180005" w:tentative="1">
      <w:start w:val="1"/>
      <w:numFmt w:val="bullet"/>
      <w:lvlText w:val=""/>
      <w:lvlJc w:val="left"/>
      <w:pPr>
        <w:ind w:left="658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doNotDisplayPageBoundaries/>
  <w:proofState w:spelling="clean" w:grammar="clean"/>
  <w:defaultTabStop w:val="720"/>
  <w:characterSpacingControl w:val="doNotCompress"/>
  <w:compat/>
  <w:rsids>
    <w:rsidRoot w:val="00393E3F"/>
    <w:rsid w:val="00393E3F"/>
    <w:rsid w:val="008619A0"/>
    <w:rsid w:val="00A96D51"/>
    <w:rsid w:val="00DC2D05"/>
    <w:rsid w:val="00ED69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3E3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ro-RO"/>
    </w:rPr>
  </w:style>
  <w:style w:type="paragraph" w:styleId="Heading1">
    <w:name w:val="heading 1"/>
    <w:basedOn w:val="Normal"/>
    <w:next w:val="Normal"/>
    <w:link w:val="Heading1Char"/>
    <w:qFormat/>
    <w:rsid w:val="00393E3F"/>
    <w:pPr>
      <w:keepNext/>
      <w:widowControl/>
      <w:numPr>
        <w:numId w:val="4"/>
      </w:numPr>
      <w:overflowPunct/>
      <w:autoSpaceDE/>
      <w:autoSpaceDN/>
      <w:adjustRightInd/>
      <w:jc w:val="center"/>
      <w:textAlignment w:val="auto"/>
      <w:outlineLvl w:val="0"/>
    </w:pPr>
    <w:rPr>
      <w:rFonts w:ascii="Arial Black" w:hAnsi="Arial Black" w:cs="Arial Black"/>
      <w:b/>
      <w:bCs/>
      <w:kern w:val="0"/>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D51"/>
    <w:pPr>
      <w:ind w:left="720"/>
      <w:contextualSpacing/>
    </w:pPr>
  </w:style>
  <w:style w:type="character" w:customStyle="1" w:styleId="Heading1Char">
    <w:name w:val="Heading 1 Char"/>
    <w:basedOn w:val="DefaultParagraphFont"/>
    <w:link w:val="Heading1"/>
    <w:rsid w:val="00393E3F"/>
    <w:rPr>
      <w:rFonts w:ascii="Arial Black" w:eastAsia="Times New Roman" w:hAnsi="Arial Black" w:cs="Arial Black"/>
      <w:b/>
      <w:bCs/>
      <w:sz w:val="32"/>
      <w:szCs w:val="28"/>
      <w:lang w:val="ro-RO" w:eastAsia="zh-CN"/>
    </w:rPr>
  </w:style>
  <w:style w:type="paragraph" w:styleId="NoSpacing">
    <w:name w:val="No Spacing"/>
    <w:link w:val="NoSpacingChar"/>
    <w:uiPriority w:val="1"/>
    <w:qFormat/>
    <w:rsid w:val="00393E3F"/>
    <w:pPr>
      <w:widowControl w:val="0"/>
      <w:suppressAutoHyphens/>
      <w:overflowPunct w:val="0"/>
      <w:autoSpaceDE w:val="0"/>
      <w:autoSpaceDN w:val="0"/>
      <w:adjustRightInd w:val="0"/>
      <w:spacing w:after="0" w:line="240" w:lineRule="auto"/>
      <w:textAlignment w:val="baseline"/>
    </w:pPr>
    <w:rPr>
      <w:rFonts w:ascii="Times New Roman" w:eastAsia="Times New Roman" w:hAnsi="Times New Roman" w:cs="Times New Roman"/>
      <w:kern w:val="1"/>
      <w:sz w:val="24"/>
      <w:szCs w:val="20"/>
      <w:lang w:val="ro-RO"/>
    </w:rPr>
  </w:style>
  <w:style w:type="character" w:customStyle="1" w:styleId="NoSpacingChar">
    <w:name w:val="No Spacing Char"/>
    <w:link w:val="NoSpacing"/>
    <w:uiPriority w:val="1"/>
    <w:rsid w:val="00393E3F"/>
    <w:rPr>
      <w:rFonts w:ascii="Times New Roman" w:eastAsia="Times New Roman" w:hAnsi="Times New Roman" w:cs="Times New Roman"/>
      <w:kern w:val="1"/>
      <w:sz w:val="24"/>
      <w:szCs w:val="20"/>
      <w:lang w:val="ro-RO"/>
    </w:rPr>
  </w:style>
  <w:style w:type="paragraph" w:customStyle="1" w:styleId="Frspaiere">
    <w:name w:val="Fără spațiere"/>
    <w:qFormat/>
    <w:rsid w:val="00393E3F"/>
    <w:pPr>
      <w:spacing w:after="0" w:line="240" w:lineRule="auto"/>
    </w:pPr>
    <w:rPr>
      <w:rFonts w:ascii="Calibri" w:eastAsia="Calibri" w:hAnsi="Calibri" w:cs="Times New Roman"/>
      <w:lang w:val="ro-R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2302</Words>
  <Characters>13123</Characters>
  <Application>Microsoft Office Word</Application>
  <DocSecurity>0</DocSecurity>
  <Lines>109</Lines>
  <Paragraphs>30</Paragraphs>
  <ScaleCrop>false</ScaleCrop>
  <Company/>
  <LinksUpToDate>false</LinksUpToDate>
  <CharactersWithSpaces>15395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1</cp:revision>
  <dcterms:created xsi:type="dcterms:W3CDTF">2023-06-29T07:55:00Z</dcterms:created>
  <dcterms:modified xsi:type="dcterms:W3CDTF">2023-06-29T07:59:00Z</dcterms:modified>
</cp:coreProperties>
</file>