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82B" w:rsidRPr="00D21B5A" w:rsidRDefault="00AE182B" w:rsidP="00AE182B">
      <w:pPr>
        <w:tabs>
          <w:tab w:val="center" w:pos="4320"/>
          <w:tab w:val="right" w:pos="8640"/>
        </w:tabs>
        <w:jc w:val="center"/>
        <w:rPr>
          <w:rFonts w:ascii="Tahoma" w:hAnsi="Tahoma" w:cs="Tahoma"/>
          <w:b/>
        </w:rPr>
      </w:pPr>
      <w:r w:rsidRPr="00D21B5A">
        <w:rPr>
          <w:rFonts w:ascii="Tahoma" w:hAnsi="Tahoma" w:cs="Tahoma"/>
          <w:b/>
        </w:rPr>
        <w:t>ROMÂNIA</w:t>
      </w:r>
    </w:p>
    <w:p w:rsidR="00AE182B" w:rsidRPr="00D21B5A" w:rsidRDefault="00AE182B" w:rsidP="00AE182B">
      <w:pPr>
        <w:jc w:val="center"/>
        <w:rPr>
          <w:rFonts w:ascii="Tahoma" w:hAnsi="Tahoma" w:cs="Tahoma"/>
          <w:b/>
          <w:bCs/>
          <w:lang w:val="it-IT"/>
        </w:rPr>
      </w:pPr>
      <w:r w:rsidRPr="00D21B5A">
        <w:rPr>
          <w:rFonts w:ascii="Tahoma" w:hAnsi="Tahoma" w:cs="Tahoma"/>
          <w:b/>
          <w:lang w:val="it-IT"/>
        </w:rPr>
        <w:t>JUDEȚUL TELEORMAN</w:t>
      </w:r>
    </w:p>
    <w:p w:rsidR="00AE182B" w:rsidRPr="00D21B5A" w:rsidRDefault="00AE182B" w:rsidP="00AE182B">
      <w:pPr>
        <w:jc w:val="center"/>
        <w:rPr>
          <w:rFonts w:ascii="Tahoma" w:hAnsi="Tahoma" w:cs="Tahoma"/>
          <w:b/>
          <w:bCs/>
          <w:lang w:val="it-IT"/>
        </w:rPr>
      </w:pPr>
      <w:r w:rsidRPr="00D21B5A">
        <w:rPr>
          <w:rFonts w:ascii="Tahoma" w:hAnsi="Tahoma" w:cs="Tahoma"/>
          <w:b/>
          <w:bCs/>
          <w:lang w:val="it-IT"/>
        </w:rPr>
        <w:t>CONSILIUL LOCAL AL COMUNEI SFINȚEȘTI</w:t>
      </w:r>
    </w:p>
    <w:p w:rsidR="00AE182B" w:rsidRPr="00D21B5A" w:rsidRDefault="00AE182B" w:rsidP="00AE182B">
      <w:pPr>
        <w:keepNext/>
        <w:jc w:val="center"/>
        <w:outlineLvl w:val="0"/>
        <w:rPr>
          <w:rFonts w:ascii="Tahoma" w:hAnsi="Tahoma" w:cs="Tahoma"/>
          <w:b/>
          <w:bCs/>
        </w:rPr>
      </w:pPr>
    </w:p>
    <w:p w:rsidR="00AE182B" w:rsidRPr="00D21B5A" w:rsidRDefault="00AE182B" w:rsidP="00AE182B">
      <w:pPr>
        <w:keepNext/>
        <w:jc w:val="center"/>
        <w:outlineLvl w:val="0"/>
        <w:rPr>
          <w:rFonts w:ascii="Tahoma" w:hAnsi="Tahoma" w:cs="Tahoma"/>
          <w:b/>
          <w:bCs/>
        </w:rPr>
      </w:pPr>
      <w:r w:rsidRPr="00D21B5A">
        <w:rPr>
          <w:rFonts w:ascii="Tahoma" w:hAnsi="Tahoma" w:cs="Tahoma"/>
          <w:b/>
          <w:bCs/>
        </w:rPr>
        <w:t xml:space="preserve">  HOTĂRÂRE</w:t>
      </w:r>
    </w:p>
    <w:p w:rsidR="00AE182B" w:rsidRPr="00D21B5A" w:rsidRDefault="00AE182B" w:rsidP="00AE182B">
      <w:pPr>
        <w:keepNext/>
        <w:jc w:val="center"/>
        <w:outlineLvl w:val="0"/>
        <w:rPr>
          <w:rFonts w:ascii="Tahoma" w:hAnsi="Tahoma" w:cs="Tahoma"/>
          <w:b/>
          <w:bCs/>
        </w:rPr>
      </w:pPr>
    </w:p>
    <w:p w:rsidR="00AE182B" w:rsidRPr="00D21B5A" w:rsidRDefault="00AE182B" w:rsidP="00AE182B">
      <w:pPr>
        <w:jc w:val="center"/>
        <w:rPr>
          <w:rFonts w:ascii="Tahoma" w:hAnsi="Tahoma" w:cs="Tahoma"/>
          <w:i/>
          <w:lang w:val="it-IT"/>
        </w:rPr>
      </w:pPr>
      <w:r w:rsidRPr="00D21B5A">
        <w:rPr>
          <w:rFonts w:ascii="Tahoma" w:hAnsi="Tahoma" w:cs="Tahoma"/>
          <w:i/>
          <w:lang w:val="it-IT"/>
        </w:rPr>
        <w:t xml:space="preserve">Privind modificarea și completarea anexei la Hotărârea Consiliului local Sfințești nr. 51/10.11.2022 privind clasificarea unor drumuri de interes public local în categoria de folosință străzi aflate în perimetrul Comunei Sfințești și atestarea apartenenței acestor bunuri la domeniul public al Comunei Sfințești, județul Teleorman </w:t>
      </w:r>
    </w:p>
    <w:p w:rsidR="00AE182B" w:rsidRPr="00D21B5A" w:rsidRDefault="00AE182B" w:rsidP="00AE182B">
      <w:pPr>
        <w:jc w:val="center"/>
        <w:rPr>
          <w:rFonts w:ascii="Tahoma" w:hAnsi="Tahoma" w:cs="Tahoma"/>
          <w:b/>
          <w:i/>
          <w:lang w:val="it-IT"/>
        </w:rPr>
      </w:pPr>
    </w:p>
    <w:p w:rsidR="00AE182B" w:rsidRPr="00D21B5A" w:rsidRDefault="00AE182B" w:rsidP="00AE182B">
      <w:pPr>
        <w:jc w:val="center"/>
        <w:rPr>
          <w:rFonts w:ascii="Tahoma" w:hAnsi="Tahoma" w:cs="Tahoma"/>
          <w:b/>
          <w:bCs/>
          <w:i/>
        </w:rPr>
      </w:pPr>
      <w:r w:rsidRPr="00D21B5A">
        <w:rPr>
          <w:rFonts w:ascii="Tahoma" w:hAnsi="Tahoma" w:cs="Tahoma"/>
          <w:b/>
          <w:i/>
          <w:lang w:val="it-IT"/>
        </w:rPr>
        <w:t>Consiliul Local al comunei Sfințești, județul Teleorman</w:t>
      </w:r>
    </w:p>
    <w:p w:rsidR="00AE182B" w:rsidRPr="00D21B5A" w:rsidRDefault="00AE182B" w:rsidP="00AE182B">
      <w:pPr>
        <w:jc w:val="both"/>
        <w:rPr>
          <w:rFonts w:ascii="Tahoma" w:hAnsi="Tahoma" w:cs="Tahoma"/>
          <w:b/>
          <w:bCs/>
          <w:lang w:val="it-IT"/>
        </w:rPr>
      </w:pPr>
    </w:p>
    <w:p w:rsidR="00AE182B" w:rsidRPr="00D21B5A" w:rsidRDefault="00AE182B" w:rsidP="00AE182B">
      <w:pPr>
        <w:ind w:firstLine="708"/>
        <w:jc w:val="both"/>
        <w:rPr>
          <w:rFonts w:ascii="Tahoma" w:eastAsia="Calibri" w:hAnsi="Tahoma" w:cs="Tahoma"/>
          <w:b/>
        </w:rPr>
      </w:pPr>
      <w:r w:rsidRPr="00D21B5A">
        <w:rPr>
          <w:rFonts w:ascii="Tahoma" w:eastAsia="Calibri" w:hAnsi="Tahoma" w:cs="Tahoma"/>
          <w:b/>
        </w:rPr>
        <w:t>În conformitate cu prevederile legislative:</w:t>
      </w:r>
    </w:p>
    <w:p w:rsidR="00AE182B" w:rsidRPr="00D21B5A" w:rsidRDefault="00AE182B" w:rsidP="00AE182B">
      <w:pPr>
        <w:ind w:firstLine="708"/>
        <w:jc w:val="both"/>
        <w:rPr>
          <w:rFonts w:ascii="Tahoma" w:eastAsia="Calibri" w:hAnsi="Tahoma" w:cs="Tahoma"/>
          <w:b/>
        </w:rPr>
      </w:pPr>
    </w:p>
    <w:p w:rsidR="00AE182B" w:rsidRPr="00D21B5A" w:rsidRDefault="00AE182B" w:rsidP="00AE182B">
      <w:pPr>
        <w:numPr>
          <w:ilvl w:val="0"/>
          <w:numId w:val="1"/>
        </w:numPr>
        <w:jc w:val="both"/>
        <w:rPr>
          <w:rFonts w:ascii="Tahoma" w:hAnsi="Tahoma" w:cs="Tahoma"/>
          <w:lang w:val="it-IT"/>
        </w:rPr>
      </w:pPr>
      <w:r>
        <w:rPr>
          <w:rFonts w:ascii="Tahoma" w:hAnsi="Tahoma" w:cs="Tahoma"/>
          <w:lang w:val="it-IT"/>
        </w:rPr>
        <w:t xml:space="preserve">   </w:t>
      </w:r>
      <w:r w:rsidRPr="00D21B5A">
        <w:rPr>
          <w:rFonts w:ascii="Tahoma" w:hAnsi="Tahoma" w:cs="Tahoma"/>
          <w:lang w:val="it-IT"/>
        </w:rPr>
        <w:t>referat de aprobare înregistrat sub nr. .........../........06.2023;</w:t>
      </w:r>
    </w:p>
    <w:p w:rsidR="00AE182B" w:rsidRPr="00D21B5A" w:rsidRDefault="00AE182B" w:rsidP="00AE182B">
      <w:pPr>
        <w:numPr>
          <w:ilvl w:val="0"/>
          <w:numId w:val="1"/>
        </w:numPr>
        <w:ind w:left="0" w:firstLine="795"/>
        <w:jc w:val="both"/>
        <w:rPr>
          <w:rFonts w:ascii="Tahoma" w:hAnsi="Tahoma" w:cs="Tahoma"/>
          <w:bCs/>
        </w:rPr>
      </w:pPr>
      <w:r w:rsidRPr="00D21B5A">
        <w:rPr>
          <w:rFonts w:ascii="Tahoma" w:hAnsi="Tahoma" w:cs="Tahoma"/>
          <w:lang w:val="it-IT"/>
        </w:rPr>
        <w:t xml:space="preserve">referatul de specialitate întocmit de secretarul general al comunei înregistrat sub nr.  .........../........06.2023; </w:t>
      </w:r>
    </w:p>
    <w:p w:rsidR="00AE182B" w:rsidRPr="00D21B5A" w:rsidRDefault="00AE182B" w:rsidP="00AE182B">
      <w:pPr>
        <w:numPr>
          <w:ilvl w:val="0"/>
          <w:numId w:val="1"/>
        </w:numPr>
        <w:jc w:val="both"/>
        <w:rPr>
          <w:rFonts w:ascii="Tahoma" w:hAnsi="Tahoma" w:cs="Tahoma"/>
        </w:rPr>
      </w:pPr>
      <w:r w:rsidRPr="00D21B5A">
        <w:rPr>
          <w:rFonts w:ascii="Tahoma" w:hAnsi="Tahoma" w:cs="Tahoma"/>
        </w:rPr>
        <w:t xml:space="preserve"> Avizul Comisiei de specialitate a Consiliului local nr. ………../………...06.2023; </w:t>
      </w:r>
    </w:p>
    <w:p w:rsidR="00AE182B" w:rsidRPr="00D21B5A" w:rsidRDefault="00AE182B" w:rsidP="00AE182B">
      <w:pPr>
        <w:ind w:firstLine="644"/>
        <w:jc w:val="both"/>
        <w:rPr>
          <w:rFonts w:ascii="Tahoma" w:hAnsi="Tahoma" w:cs="Tahoma"/>
          <w:bCs/>
        </w:rPr>
      </w:pPr>
      <w:r w:rsidRPr="00D21B5A">
        <w:rPr>
          <w:rFonts w:ascii="Tahoma" w:hAnsi="Tahoma" w:cs="Tahoma"/>
          <w:noProof/>
          <w:lang w:val="it-IT"/>
        </w:rPr>
        <w:t xml:space="preserve">  -   </w:t>
      </w:r>
      <w:r w:rsidRPr="00D21B5A">
        <w:rPr>
          <w:rFonts w:ascii="Tahoma" w:hAnsi="Tahoma" w:cs="Tahoma"/>
          <w:bCs/>
        </w:rPr>
        <w:t>Legea nr. 24/2004, privind normele de tehnică legislativă în adoptarea actelor normative, republicată, cu modificările și completările ulterioare;</w:t>
      </w:r>
    </w:p>
    <w:p w:rsidR="00AE182B" w:rsidRPr="00D21B5A" w:rsidRDefault="00AE182B" w:rsidP="00AE182B">
      <w:pPr>
        <w:jc w:val="both"/>
        <w:rPr>
          <w:rFonts w:ascii="Tahoma" w:hAnsi="Tahoma" w:cs="Tahoma"/>
          <w:bCs/>
        </w:rPr>
      </w:pPr>
      <w:r w:rsidRPr="00D21B5A">
        <w:rPr>
          <w:rFonts w:ascii="Tahoma" w:hAnsi="Tahoma" w:cs="Tahoma"/>
          <w:noProof/>
          <w:lang w:val="it-IT"/>
        </w:rPr>
        <w:t xml:space="preserve">            -  </w:t>
      </w:r>
      <w:r w:rsidRPr="00D21B5A">
        <w:rPr>
          <w:rFonts w:ascii="Tahoma" w:hAnsi="Tahoma" w:cs="Tahoma"/>
          <w:bCs/>
        </w:rPr>
        <w:t>Prevederile Hotărârii Guvernului nr. 392/2020 privind aprobarea Normelor tehnice pentru întocmirea inventarului bunurilor care alcătuiesc domeniul public şi privat al comunelor, al oraşelor, al municipiilor şi al judeţelor;</w:t>
      </w:r>
    </w:p>
    <w:p w:rsidR="00AE182B" w:rsidRPr="00D21B5A" w:rsidRDefault="00AE182B" w:rsidP="00AE182B">
      <w:pPr>
        <w:ind w:firstLine="644"/>
        <w:jc w:val="both"/>
        <w:rPr>
          <w:rFonts w:ascii="Tahoma" w:hAnsi="Tahoma" w:cs="Tahoma"/>
          <w:bCs/>
        </w:rPr>
      </w:pPr>
      <w:r w:rsidRPr="00D21B5A">
        <w:rPr>
          <w:rFonts w:ascii="Tahoma" w:hAnsi="Tahoma" w:cs="Tahoma"/>
          <w:lang w:val="it-IT"/>
        </w:rPr>
        <w:t xml:space="preserve">  - prevederile art. 129 alin. (2) lit. c) și alin.(6), art. 139, alin. (1) și alin. (3) lit. g), art. 196 alin. (1) lit. a) și art. 289 din Ordonanţa de urgenţă a Guvernului nr. 57/2019 privind Codul administrativ, cu modificările şi completările ulterioare;</w:t>
      </w:r>
    </w:p>
    <w:p w:rsidR="00AE182B" w:rsidRPr="00D21B5A" w:rsidRDefault="00AE182B" w:rsidP="00AE182B">
      <w:pPr>
        <w:jc w:val="both"/>
        <w:rPr>
          <w:rFonts w:ascii="Tahoma" w:hAnsi="Tahoma" w:cs="Tahoma"/>
        </w:rPr>
      </w:pPr>
      <w:r w:rsidRPr="00D21B5A">
        <w:rPr>
          <w:rFonts w:ascii="Tahoma" w:hAnsi="Tahoma" w:cs="Tahoma"/>
        </w:rPr>
        <w:tab/>
        <w:t xml:space="preserve">- </w:t>
      </w:r>
      <w:r w:rsidRPr="00D21B5A">
        <w:rPr>
          <w:rFonts w:ascii="Tahoma" w:hAnsi="Tahoma" w:cs="Tahoma"/>
          <w:lang w:val="it-IT"/>
        </w:rPr>
        <w:t>Hotărârea Consiliului Local Sfințești nr. 9/19.04.2001, cu modificările și completările ulterioare și atestată potrivit Anexei nr. 69 la Hotărârea Guvernului nr. 1358/2001 privind atestarea domeniului public al județului Teleorman, precum și a municipiilor, orașelor și comunelor din județul Teleorman, cu modificările și completările ulterioare</w:t>
      </w:r>
    </w:p>
    <w:p w:rsidR="00AE182B" w:rsidRPr="00D21B5A" w:rsidRDefault="00AE182B" w:rsidP="00AE182B">
      <w:pPr>
        <w:jc w:val="both"/>
        <w:rPr>
          <w:rFonts w:ascii="Tahoma" w:hAnsi="Tahoma" w:cs="Tahoma"/>
        </w:rPr>
      </w:pPr>
      <w:r w:rsidRPr="00D21B5A">
        <w:rPr>
          <w:rFonts w:ascii="Tahoma" w:hAnsi="Tahoma" w:cs="Tahoma"/>
        </w:rPr>
        <w:tab/>
        <w:t>- Anexa nr. 69 – ”Inventarul bunurilor care aparțin domeniului public al comunei Sfințești” la Hotărârea Guvernului nr. 1358/2001 privind atestarea domeniului public al județui Teleorman, precum și al municipiilor, orașelor și comunelor din județul Teleorman, cu modificările și completările ulterioare;</w:t>
      </w:r>
    </w:p>
    <w:p w:rsidR="00AE182B" w:rsidRPr="00D21B5A" w:rsidRDefault="00AE182B" w:rsidP="00AE182B">
      <w:pPr>
        <w:jc w:val="both"/>
        <w:rPr>
          <w:rFonts w:ascii="Tahoma" w:hAnsi="Tahoma" w:cs="Tahoma"/>
        </w:rPr>
      </w:pPr>
      <w:r w:rsidRPr="00D21B5A">
        <w:rPr>
          <w:rFonts w:ascii="Tahoma" w:hAnsi="Tahoma" w:cs="Tahoma"/>
        </w:rPr>
        <w:tab/>
        <w:t>- prevederile art. 3, lit. a), art. 5, lit. c), art. 8, alin. (1), lit. c), alin. (2) și ale art. 10 din OG nr. 43/1997 privind regimul juridic drumurilor, republicată cu modificările și completările ulterioare;</w:t>
      </w:r>
    </w:p>
    <w:p w:rsidR="00AE182B" w:rsidRPr="00D21B5A" w:rsidRDefault="00AE182B" w:rsidP="00AE182B">
      <w:pPr>
        <w:jc w:val="both"/>
        <w:rPr>
          <w:rFonts w:ascii="Tahoma" w:hAnsi="Tahoma" w:cs="Tahoma"/>
        </w:rPr>
      </w:pPr>
      <w:r w:rsidRPr="00D21B5A">
        <w:rPr>
          <w:rFonts w:ascii="Tahoma" w:hAnsi="Tahoma" w:cs="Tahoma"/>
        </w:rPr>
        <w:tab/>
        <w:t>- prevederile Ordinului Ministerului Transporturilor nr. 49/1998 pentru aprobarea Normelor tehnice privind proiectarea și realizarea străzilor în localitățile urbane cu modificările și completările ulterioare;</w:t>
      </w:r>
    </w:p>
    <w:p w:rsidR="00AE182B" w:rsidRPr="00D21B5A" w:rsidRDefault="00AE182B" w:rsidP="00AE182B">
      <w:pPr>
        <w:jc w:val="both"/>
        <w:rPr>
          <w:rFonts w:ascii="Tahoma" w:hAnsi="Tahoma" w:cs="Tahoma"/>
        </w:rPr>
      </w:pPr>
      <w:r w:rsidRPr="00D21B5A">
        <w:rPr>
          <w:rFonts w:ascii="Tahoma" w:hAnsi="Tahoma" w:cs="Tahoma"/>
        </w:rPr>
        <w:tab/>
        <w:t>- prevederile Ordinului ANCPI nr. 600/2023 pentru aprobarea Regulamentului de recepție și înscriere în evidențele de cadastru și carte funciară;</w:t>
      </w:r>
    </w:p>
    <w:p w:rsidR="00AE182B" w:rsidRPr="00D21B5A" w:rsidRDefault="00AE182B" w:rsidP="00AE182B">
      <w:pPr>
        <w:ind w:left="90"/>
        <w:jc w:val="both"/>
        <w:rPr>
          <w:rFonts w:ascii="Tahoma" w:hAnsi="Tahoma" w:cs="Tahoma"/>
          <w:b/>
          <w:lang w:val="it-IT"/>
        </w:rPr>
      </w:pPr>
      <w:r w:rsidRPr="00D21B5A">
        <w:rPr>
          <w:rFonts w:ascii="Tahoma" w:hAnsi="Tahoma" w:cs="Tahoma"/>
        </w:rPr>
        <w:lastRenderedPageBreak/>
        <w:tab/>
        <w:t xml:space="preserve">În temeiul prevederilor </w:t>
      </w:r>
      <w:r w:rsidRPr="00D21B5A">
        <w:rPr>
          <w:rFonts w:ascii="Tahoma" w:hAnsi="Tahoma" w:cs="Tahoma"/>
          <w:lang w:val="it-IT"/>
        </w:rPr>
        <w:t>art. 196, alin. (1), lit. a)</w:t>
      </w:r>
      <w:r w:rsidRPr="00D21B5A">
        <w:rPr>
          <w:rFonts w:ascii="Tahoma" w:hAnsi="Tahoma" w:cs="Tahoma"/>
        </w:rPr>
        <w:t xml:space="preserve"> din Ordonanţa de urgenţă a Guvernului nr. 57/2019 privind Codul administrativ, cu modificările şi completările ulterioare,</w:t>
      </w:r>
    </w:p>
    <w:p w:rsidR="00AE182B" w:rsidRPr="00D21B5A" w:rsidRDefault="00AE182B" w:rsidP="00AE182B">
      <w:pPr>
        <w:ind w:left="3600" w:firstLine="720"/>
        <w:jc w:val="both"/>
        <w:rPr>
          <w:rFonts w:ascii="Tahoma" w:hAnsi="Tahoma" w:cs="Tahoma"/>
          <w:b/>
          <w:lang w:val="it-IT"/>
        </w:rPr>
      </w:pPr>
    </w:p>
    <w:p w:rsidR="00AE182B" w:rsidRPr="00D21B5A" w:rsidRDefault="00AE182B" w:rsidP="00AE182B">
      <w:pPr>
        <w:ind w:left="3600" w:firstLine="720"/>
        <w:jc w:val="both"/>
        <w:rPr>
          <w:rFonts w:ascii="Tahoma" w:hAnsi="Tahoma" w:cs="Tahoma"/>
          <w:b/>
          <w:bCs/>
          <w:lang w:val="it-IT"/>
        </w:rPr>
      </w:pPr>
      <w:r w:rsidRPr="00D21B5A">
        <w:rPr>
          <w:rFonts w:ascii="Tahoma" w:hAnsi="Tahoma" w:cs="Tahoma"/>
          <w:b/>
          <w:lang w:val="it-IT"/>
        </w:rPr>
        <w:t>HOTĂRĂȘTE</w:t>
      </w:r>
      <w:r w:rsidRPr="00D21B5A">
        <w:rPr>
          <w:rFonts w:ascii="Tahoma" w:hAnsi="Tahoma" w:cs="Tahoma"/>
          <w:b/>
          <w:bCs/>
          <w:lang w:val="it-IT"/>
        </w:rPr>
        <w:t>:</w:t>
      </w:r>
    </w:p>
    <w:p w:rsidR="00AE182B" w:rsidRPr="00D21B5A" w:rsidRDefault="00AE182B" w:rsidP="00AE182B">
      <w:pPr>
        <w:ind w:left="3600" w:firstLine="720"/>
        <w:jc w:val="both"/>
        <w:rPr>
          <w:rFonts w:ascii="Tahoma" w:hAnsi="Tahoma" w:cs="Tahoma"/>
          <w:b/>
          <w:bCs/>
          <w:lang w:val="it-IT"/>
        </w:rPr>
      </w:pPr>
    </w:p>
    <w:p w:rsidR="00AE182B" w:rsidRPr="00D21B5A" w:rsidRDefault="00AE182B" w:rsidP="00AE182B">
      <w:pPr>
        <w:ind w:firstLine="720"/>
        <w:jc w:val="both"/>
        <w:rPr>
          <w:rFonts w:ascii="Tahoma" w:hAnsi="Tahoma" w:cs="Tahoma"/>
          <w:i/>
          <w:lang w:val="it-IT"/>
        </w:rPr>
      </w:pPr>
      <w:r w:rsidRPr="00D21B5A">
        <w:rPr>
          <w:rFonts w:ascii="Tahoma" w:hAnsi="Tahoma" w:cs="Tahoma"/>
          <w:b/>
        </w:rPr>
        <w:t xml:space="preserve">Art.I. (1) </w:t>
      </w:r>
      <w:r w:rsidRPr="00D21B5A">
        <w:rPr>
          <w:rFonts w:ascii="Tahoma" w:hAnsi="Tahoma" w:cs="Tahoma"/>
        </w:rPr>
        <w:t xml:space="preserve">Denumirea coloanei nr. 6 din anexa la </w:t>
      </w:r>
      <w:r w:rsidRPr="00D21B5A">
        <w:rPr>
          <w:rFonts w:ascii="Tahoma" w:hAnsi="Tahoma" w:cs="Tahoma"/>
          <w:lang w:val="it-IT"/>
        </w:rPr>
        <w:t xml:space="preserve">Hotărârea Consiliului local Sfințești nr. 51/10.11.2022 privind clasificarea unor drumuri de interes public local în categoria de folosință străzi aflate în perimetrul Comunei Sfințești și atestarea apartenenței acestor bunuri la domeniul public al Comunei Sfințești, județul Teleorman se modifică și va avea următorul conținut: </w:t>
      </w:r>
      <w:r w:rsidRPr="00D21B5A">
        <w:rPr>
          <w:rFonts w:ascii="Tahoma" w:hAnsi="Tahoma" w:cs="Tahoma"/>
          <w:i/>
          <w:lang w:val="it-IT"/>
        </w:rPr>
        <w:t>Situația juridică – poziția din Anexa nr. 69 la HGR nr. 1358/2001 cu modificările și completările ulterioare.</w:t>
      </w:r>
    </w:p>
    <w:p w:rsidR="00AE182B" w:rsidRPr="00D21B5A" w:rsidRDefault="00AE182B" w:rsidP="00AE182B">
      <w:pPr>
        <w:ind w:firstLine="720"/>
        <w:jc w:val="both"/>
        <w:rPr>
          <w:rFonts w:ascii="Tahoma" w:hAnsi="Tahoma" w:cs="Tahoma"/>
          <w:i/>
          <w:lang w:val="it-IT"/>
        </w:rPr>
      </w:pPr>
      <w:r w:rsidRPr="00D21B5A">
        <w:rPr>
          <w:rFonts w:ascii="Tahoma" w:hAnsi="Tahoma" w:cs="Tahoma"/>
          <w:b/>
          <w:lang w:val="it-IT"/>
        </w:rPr>
        <w:t>(2)</w:t>
      </w:r>
      <w:r w:rsidRPr="00D21B5A">
        <w:rPr>
          <w:rFonts w:ascii="Tahoma" w:hAnsi="Tahoma" w:cs="Tahoma"/>
          <w:lang w:val="it-IT"/>
        </w:rPr>
        <w:t xml:space="preserve"> La fiecare din cele 14 poziții din anexa la Hotărârea Consiliului local Sfințești nr. 51/10.11.2022 privind clasificarea unor drumuri de interes public local în categoria de folosință străzi aflate în perimetrul Comunei Sfințești și atestarea apartenenței acestor bunuri la domeniul public al Comunei Sfințești, județul Teleorman, coloana nr. 6 se va completa după cum urmează: </w:t>
      </w:r>
      <w:r w:rsidRPr="00D21B5A">
        <w:rPr>
          <w:rFonts w:ascii="Tahoma" w:hAnsi="Tahoma" w:cs="Tahoma"/>
          <w:i/>
          <w:lang w:val="it-IT"/>
        </w:rPr>
        <w:t>Domeniul public – poziția nr. ____ .</w:t>
      </w:r>
    </w:p>
    <w:p w:rsidR="00AE182B" w:rsidRPr="00D21B5A" w:rsidRDefault="00AE182B" w:rsidP="00AE182B">
      <w:pPr>
        <w:ind w:firstLine="720"/>
        <w:jc w:val="both"/>
        <w:rPr>
          <w:rFonts w:ascii="Tahoma" w:hAnsi="Tahoma" w:cs="Tahoma"/>
          <w:i/>
          <w:lang w:val="it-IT"/>
        </w:rPr>
      </w:pPr>
      <w:r w:rsidRPr="00D21B5A">
        <w:rPr>
          <w:rFonts w:ascii="Tahoma" w:hAnsi="Tahoma" w:cs="Tahoma"/>
          <w:b/>
          <w:lang w:val="it-IT"/>
        </w:rPr>
        <w:t xml:space="preserve">Art. II. </w:t>
      </w:r>
      <w:r w:rsidRPr="00D21B5A">
        <w:rPr>
          <w:rFonts w:ascii="Tahoma" w:hAnsi="Tahoma" w:cs="Tahoma"/>
          <w:lang w:val="it-IT"/>
        </w:rPr>
        <w:t xml:space="preserve">Urmare a modificărilor și completărilor aprobate conform art. 1 din prezenta anexa la Hotărârea Consiliului local Sfințești nr. 51/10.11.2022 privind clasificarea unor drumuri de interes public local în categoria de folosință străzi aflate în perimetrul Comunei Sfințești și atestarea apartenenței acestor bunuri la domeniul public al Comunei Sfințești, județul Teleorman se modifică și înlocuiește cu anexa la prezenta hotărâre. </w:t>
      </w:r>
      <w:r w:rsidRPr="00D21B5A">
        <w:rPr>
          <w:rFonts w:ascii="Tahoma" w:hAnsi="Tahoma" w:cs="Tahoma"/>
          <w:i/>
          <w:lang w:val="it-IT"/>
        </w:rPr>
        <w:t xml:space="preserve">  </w:t>
      </w:r>
    </w:p>
    <w:p w:rsidR="00AE182B" w:rsidRPr="00D21B5A" w:rsidRDefault="00AE182B" w:rsidP="00AE182B">
      <w:pPr>
        <w:ind w:firstLine="720"/>
        <w:jc w:val="both"/>
        <w:rPr>
          <w:rFonts w:ascii="Tahoma" w:hAnsi="Tahoma" w:cs="Tahoma"/>
          <w:b/>
          <w:lang w:val="it-IT"/>
        </w:rPr>
      </w:pPr>
      <w:r w:rsidRPr="00D21B5A">
        <w:rPr>
          <w:rFonts w:ascii="Tahoma" w:hAnsi="Tahoma" w:cs="Tahoma"/>
          <w:b/>
          <w:lang w:val="it-IT"/>
        </w:rPr>
        <w:t xml:space="preserve">Art.III. </w:t>
      </w:r>
      <w:r w:rsidRPr="00D21B5A">
        <w:rPr>
          <w:rFonts w:ascii="Tahoma" w:hAnsi="Tahoma" w:cs="Tahoma"/>
        </w:rPr>
        <w:t>Primarul comunei Sfințești, prin aparatul de specialitate, va duce la îndeplinire prevederile prezentei hotărâri.</w:t>
      </w:r>
    </w:p>
    <w:p w:rsidR="00AE182B" w:rsidRPr="00D21B5A" w:rsidRDefault="00AE182B" w:rsidP="00AE182B">
      <w:pPr>
        <w:ind w:firstLine="720"/>
        <w:jc w:val="both"/>
        <w:rPr>
          <w:rFonts w:ascii="Tahoma" w:hAnsi="Tahoma" w:cs="Tahoma"/>
          <w:b/>
          <w:u w:val="single"/>
        </w:rPr>
      </w:pPr>
      <w:r w:rsidRPr="00D21B5A">
        <w:rPr>
          <w:rFonts w:ascii="Tahoma" w:hAnsi="Tahoma" w:cs="Tahoma"/>
          <w:b/>
          <w:lang w:val="it-IT"/>
        </w:rPr>
        <w:t>Art.IV.</w:t>
      </w:r>
      <w:r w:rsidRPr="00D21B5A">
        <w:rPr>
          <w:rFonts w:ascii="Tahoma" w:hAnsi="Tahoma" w:cs="Tahoma"/>
          <w:lang w:val="it-IT"/>
        </w:rPr>
        <w:t xml:space="preserve"> Secretarul general al U.A.T. Sfințești va comunica hotărârea Instituției Prefectului județului Teleorman, pentru controlul legalității, primarului comunei Sfințești și o va aduce la cunoștința publică, prin afișare la sediul Primăriei comunei Sfințești, în termenul prevăzut de lege.</w:t>
      </w:r>
    </w:p>
    <w:p w:rsidR="00AE182B" w:rsidRPr="00D21B5A" w:rsidRDefault="00AE182B" w:rsidP="00AE182B">
      <w:pPr>
        <w:rPr>
          <w:rFonts w:ascii="Tahoma" w:hAnsi="Tahoma" w:cs="Tahoma"/>
          <w:i/>
          <w:lang w:val="pt-BR"/>
        </w:rPr>
      </w:pPr>
    </w:p>
    <w:p w:rsidR="00AE182B" w:rsidRPr="00D21B5A" w:rsidRDefault="00AE182B" w:rsidP="00AE182B">
      <w:pPr>
        <w:rPr>
          <w:rFonts w:ascii="Tahoma" w:hAnsi="Tahoma" w:cs="Tahoma"/>
          <w:i/>
          <w:lang w:val="pt-BR"/>
        </w:rPr>
      </w:pPr>
    </w:p>
    <w:p w:rsidR="00AE182B" w:rsidRPr="00D21B5A" w:rsidRDefault="00AE182B" w:rsidP="00AE182B">
      <w:pPr>
        <w:rPr>
          <w:rFonts w:ascii="Tahoma" w:hAnsi="Tahoma" w:cs="Tahoma"/>
          <w:i/>
          <w:lang w:val="pt-BR"/>
        </w:rPr>
      </w:pPr>
    </w:p>
    <w:p w:rsidR="00AE182B" w:rsidRPr="00D21B5A" w:rsidRDefault="00AE182B" w:rsidP="00AE182B">
      <w:pPr>
        <w:rPr>
          <w:rFonts w:ascii="Tahoma" w:hAnsi="Tahoma" w:cs="Tahoma"/>
          <w:b/>
          <w:i/>
          <w:lang w:val="pt-BR"/>
        </w:rPr>
      </w:pPr>
      <w:r w:rsidRPr="00D21B5A">
        <w:rPr>
          <w:rFonts w:ascii="Tahoma" w:hAnsi="Tahoma" w:cs="Tahoma"/>
          <w:b/>
          <w:lang w:val="pt-BR"/>
        </w:rPr>
        <w:t xml:space="preserve">  </w:t>
      </w:r>
      <w:r>
        <w:rPr>
          <w:rFonts w:ascii="Tahoma" w:hAnsi="Tahoma" w:cs="Tahoma"/>
          <w:b/>
          <w:lang w:val="pt-BR"/>
        </w:rPr>
        <w:t xml:space="preserve">         Președinte de ședință ,                          </w:t>
      </w:r>
      <w:r w:rsidRPr="00D21B5A">
        <w:rPr>
          <w:rFonts w:ascii="Tahoma" w:hAnsi="Tahoma" w:cs="Tahoma"/>
          <w:b/>
          <w:i/>
        </w:rPr>
        <w:t xml:space="preserve">  Avizează pentru legalitate,</w:t>
      </w:r>
    </w:p>
    <w:p w:rsidR="00AE182B" w:rsidRPr="00D21B5A" w:rsidRDefault="00AE182B" w:rsidP="00AE182B">
      <w:pPr>
        <w:rPr>
          <w:rFonts w:ascii="Tahoma" w:hAnsi="Tahoma" w:cs="Tahoma"/>
          <w:b/>
          <w:i/>
        </w:rPr>
      </w:pPr>
      <w:r w:rsidRPr="00D21B5A">
        <w:rPr>
          <w:rFonts w:ascii="Tahoma" w:hAnsi="Tahoma" w:cs="Tahoma"/>
          <w:b/>
          <w:i/>
        </w:rPr>
        <w:t xml:space="preserve">    </w:t>
      </w:r>
      <w:r>
        <w:rPr>
          <w:rFonts w:ascii="Tahoma" w:hAnsi="Tahoma" w:cs="Tahoma"/>
          <w:b/>
          <w:i/>
        </w:rPr>
        <w:t xml:space="preserve">          PREDA IONEL      </w:t>
      </w:r>
      <w:r w:rsidRPr="00D21B5A">
        <w:rPr>
          <w:rFonts w:ascii="Tahoma" w:hAnsi="Tahoma" w:cs="Tahoma"/>
          <w:i/>
        </w:rPr>
        <w:t xml:space="preserve">                                </w:t>
      </w:r>
      <w:r w:rsidRPr="00D21B5A">
        <w:rPr>
          <w:rFonts w:ascii="Tahoma" w:hAnsi="Tahoma" w:cs="Tahoma"/>
          <w:b/>
          <w:i/>
        </w:rPr>
        <w:t>SECRETAR GENERAL UAT</w:t>
      </w:r>
      <w:r w:rsidRPr="00D21B5A">
        <w:rPr>
          <w:rFonts w:ascii="Tahoma" w:hAnsi="Tahoma" w:cs="Tahoma"/>
          <w:b/>
          <w:i/>
        </w:rPr>
        <w:tab/>
      </w:r>
    </w:p>
    <w:p w:rsidR="00AE182B" w:rsidRPr="006B4E6A" w:rsidRDefault="00AE182B" w:rsidP="00AE182B">
      <w:pPr>
        <w:rPr>
          <w:rFonts w:ascii="Tahoma" w:hAnsi="Tahoma" w:cs="Tahoma"/>
          <w:b/>
          <w:i/>
        </w:rPr>
      </w:pPr>
      <w:r>
        <w:rPr>
          <w:rFonts w:eastAsia="Calibri"/>
          <w:b/>
        </w:rPr>
        <w:t xml:space="preserve">                            </w:t>
      </w:r>
      <w:r w:rsidRPr="00D21B5A">
        <w:rPr>
          <w:rFonts w:ascii="Tahoma" w:hAnsi="Tahoma" w:cs="Tahoma"/>
          <w:i/>
        </w:rPr>
        <w:t xml:space="preserve">               </w:t>
      </w:r>
      <w:r w:rsidRPr="00D21B5A">
        <w:rPr>
          <w:rFonts w:ascii="Tahoma" w:hAnsi="Tahoma" w:cs="Tahoma"/>
          <w:i/>
        </w:rPr>
        <w:tab/>
        <w:t xml:space="preserve">                        </w:t>
      </w:r>
      <w:r>
        <w:rPr>
          <w:rFonts w:ascii="Tahoma" w:hAnsi="Tahoma" w:cs="Tahoma"/>
          <w:i/>
        </w:rPr>
        <w:t xml:space="preserve">          </w:t>
      </w:r>
      <w:r w:rsidRPr="00D21B5A">
        <w:rPr>
          <w:rFonts w:ascii="Tahoma" w:hAnsi="Tahoma" w:cs="Tahoma"/>
          <w:i/>
        </w:rPr>
        <w:t xml:space="preserve"> </w:t>
      </w:r>
      <w:r w:rsidRPr="006B4E6A">
        <w:rPr>
          <w:rFonts w:ascii="Tahoma" w:hAnsi="Tahoma" w:cs="Tahoma"/>
          <w:b/>
          <w:i/>
        </w:rPr>
        <w:t>Florescu Liliana-Ionela</w:t>
      </w:r>
    </w:p>
    <w:p w:rsidR="00AE182B" w:rsidRPr="00D21B5A" w:rsidRDefault="00AE182B" w:rsidP="00AE182B">
      <w:pPr>
        <w:rPr>
          <w:rFonts w:ascii="Tahoma" w:hAnsi="Tahoma" w:cs="Tahoma"/>
          <w:b/>
          <w:i/>
        </w:rPr>
      </w:pPr>
    </w:p>
    <w:p w:rsidR="00AE182B" w:rsidRPr="00D21B5A" w:rsidRDefault="00AE182B" w:rsidP="00AE182B">
      <w:pPr>
        <w:rPr>
          <w:rFonts w:ascii="Tahoma" w:hAnsi="Tahoma" w:cs="Tahoma"/>
          <w:b/>
          <w:i/>
        </w:rPr>
      </w:pPr>
    </w:p>
    <w:p w:rsidR="00AE182B" w:rsidRDefault="00AE182B" w:rsidP="00AE182B">
      <w:pPr>
        <w:rPr>
          <w:rFonts w:ascii="Tahoma" w:hAnsi="Tahoma" w:cs="Tahoma"/>
          <w:b/>
          <w:i/>
        </w:rPr>
      </w:pPr>
    </w:p>
    <w:p w:rsidR="00AE182B" w:rsidRPr="00D21B5A" w:rsidRDefault="00AE182B" w:rsidP="00AE182B">
      <w:pPr>
        <w:rPr>
          <w:rFonts w:ascii="Tahoma" w:hAnsi="Tahoma" w:cs="Tahoma"/>
          <w:b/>
          <w:i/>
        </w:rPr>
      </w:pPr>
      <w:r w:rsidRPr="00D21B5A">
        <w:rPr>
          <w:rFonts w:ascii="Tahoma" w:hAnsi="Tahoma" w:cs="Tahoma"/>
          <w:b/>
          <w:i/>
        </w:rPr>
        <w:t xml:space="preserve">Comuna Sfințești </w:t>
      </w:r>
    </w:p>
    <w:p w:rsidR="00AE182B" w:rsidRPr="00D21B5A" w:rsidRDefault="00AE182B" w:rsidP="00AE182B">
      <w:pPr>
        <w:rPr>
          <w:rFonts w:ascii="Tahoma" w:hAnsi="Tahoma" w:cs="Tahoma"/>
          <w:b/>
          <w:i/>
        </w:rPr>
      </w:pPr>
      <w:r w:rsidRPr="00D21B5A">
        <w:rPr>
          <w:rFonts w:ascii="Tahoma" w:hAnsi="Tahoma" w:cs="Tahoma"/>
          <w:b/>
          <w:i/>
        </w:rPr>
        <w:t>Hotărâre Consiliul local nr.</w:t>
      </w:r>
      <w:r>
        <w:rPr>
          <w:rFonts w:ascii="Tahoma" w:hAnsi="Tahoma" w:cs="Tahoma"/>
          <w:b/>
          <w:i/>
        </w:rPr>
        <w:t xml:space="preserve">40 </w:t>
      </w:r>
      <w:r w:rsidRPr="00D21B5A">
        <w:rPr>
          <w:rFonts w:ascii="Tahoma" w:hAnsi="Tahoma" w:cs="Tahoma"/>
          <w:b/>
          <w:i/>
        </w:rPr>
        <w:t>/</w:t>
      </w:r>
      <w:r>
        <w:rPr>
          <w:rFonts w:ascii="Tahoma" w:hAnsi="Tahoma" w:cs="Tahoma"/>
          <w:b/>
          <w:i/>
        </w:rPr>
        <w:t>19.06.2023</w:t>
      </w:r>
    </w:p>
    <w:p w:rsidR="00AE182B" w:rsidRPr="00C455B9" w:rsidRDefault="00AE182B" w:rsidP="00AE182B">
      <w:pPr>
        <w:jc w:val="both"/>
        <w:rPr>
          <w:rFonts w:ascii="Tahoma" w:hAnsi="Tahoma" w:cs="Tahoma"/>
          <w:i/>
          <w:iCs/>
          <w:sz w:val="16"/>
          <w:szCs w:val="16"/>
        </w:rPr>
      </w:pPr>
      <w:r w:rsidRPr="00C455B9">
        <w:rPr>
          <w:rFonts w:ascii="Tahoma" w:hAnsi="Tahoma" w:cs="Tahoma"/>
          <w:i/>
          <w:sz w:val="16"/>
          <w:szCs w:val="16"/>
        </w:rPr>
        <w:t xml:space="preserve">Hotărârea a fost adoptată de către Consiliul local al comunei Sfințești, în ședința ordinară, din data de </w:t>
      </w:r>
      <w:r>
        <w:rPr>
          <w:rFonts w:ascii="Tahoma" w:hAnsi="Tahoma" w:cs="Tahoma"/>
          <w:i/>
          <w:sz w:val="16"/>
          <w:szCs w:val="16"/>
        </w:rPr>
        <w:t>19.06.2023,  cu 8</w:t>
      </w:r>
      <w:r w:rsidRPr="00C455B9">
        <w:rPr>
          <w:rFonts w:ascii="Tahoma" w:hAnsi="Tahoma" w:cs="Tahoma"/>
          <w:i/>
          <w:sz w:val="16"/>
          <w:szCs w:val="16"/>
        </w:rPr>
        <w:t xml:space="preserve"> voturi „pentru”, ____ voturi „împotrivă”, ____„abţineri” , din totalul de </w:t>
      </w:r>
      <w:r>
        <w:rPr>
          <w:rFonts w:ascii="Tahoma" w:hAnsi="Tahoma" w:cs="Tahoma"/>
          <w:i/>
          <w:sz w:val="16"/>
          <w:szCs w:val="16"/>
        </w:rPr>
        <w:t>8</w:t>
      </w:r>
      <w:r w:rsidRPr="00C455B9">
        <w:rPr>
          <w:rFonts w:ascii="Tahoma" w:hAnsi="Tahoma" w:cs="Tahoma"/>
          <w:i/>
          <w:sz w:val="16"/>
          <w:szCs w:val="16"/>
        </w:rPr>
        <w:t>consilieri prezenți la ședință.</w:t>
      </w:r>
      <w:r w:rsidRPr="00C455B9">
        <w:rPr>
          <w:i/>
          <w:iCs/>
          <w:sz w:val="16"/>
          <w:szCs w:val="16"/>
        </w:rPr>
        <w:t xml:space="preserve"> </w:t>
      </w:r>
      <w:r w:rsidRPr="00C455B9">
        <w:rPr>
          <w:rFonts w:ascii="Tahoma" w:hAnsi="Tahoma" w:cs="Tahoma"/>
          <w:i/>
          <w:iCs/>
          <w:sz w:val="16"/>
          <w:szCs w:val="16"/>
        </w:rPr>
        <w:t xml:space="preserve">La şedinţă au participat un număr de </w:t>
      </w:r>
      <w:r>
        <w:rPr>
          <w:rFonts w:ascii="Tahoma" w:hAnsi="Tahoma" w:cs="Tahoma"/>
          <w:i/>
          <w:iCs/>
          <w:sz w:val="16"/>
          <w:szCs w:val="16"/>
        </w:rPr>
        <w:t>8  consilieri din totalul de 9</w:t>
      </w:r>
      <w:r w:rsidRPr="00C455B9">
        <w:rPr>
          <w:rFonts w:ascii="Tahoma" w:hAnsi="Tahoma" w:cs="Tahoma"/>
          <w:i/>
          <w:iCs/>
          <w:sz w:val="16"/>
          <w:szCs w:val="16"/>
        </w:rPr>
        <w:t xml:space="preserve"> consilieri în funcţie.</w:t>
      </w: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F27AF"/>
    <w:multiLevelType w:val="hybridMultilevel"/>
    <w:tmpl w:val="A426CAD0"/>
    <w:lvl w:ilvl="0" w:tplc="BFB4FD4A">
      <w:numFmt w:val="bullet"/>
      <w:lvlText w:val="-"/>
      <w:lvlJc w:val="left"/>
      <w:pPr>
        <w:ind w:left="1155" w:hanging="360"/>
      </w:pPr>
      <w:rPr>
        <w:rFonts w:ascii="Tahoma" w:eastAsia="Times New Roman" w:hAnsi="Tahoma" w:cs="Tahoma"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spelling="clean" w:grammar="clean"/>
  <w:defaultTabStop w:val="720"/>
  <w:characterSpacingControl w:val="doNotCompress"/>
  <w:compat/>
  <w:rsids>
    <w:rsidRoot w:val="00AE182B"/>
    <w:rsid w:val="00A96D51"/>
    <w:rsid w:val="00AE182B"/>
    <w:rsid w:val="00ED697F"/>
    <w:rsid w:val="00F42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82B"/>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4492</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2023-06-29T10:18:00Z</dcterms:created>
  <dcterms:modified xsi:type="dcterms:W3CDTF">2023-06-29T10:20:00Z</dcterms:modified>
</cp:coreProperties>
</file>