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697F" w:rsidRPr="00D814E1" w:rsidRDefault="00D814E1" w:rsidP="00D814E1">
      <w:pPr>
        <w:pStyle w:val="NoSpacing"/>
        <w:rPr>
          <w:sz w:val="24"/>
          <w:szCs w:val="24"/>
          <w:lang w:val="ro-RO"/>
        </w:rPr>
      </w:pPr>
      <w:r w:rsidRPr="00D814E1">
        <w:rPr>
          <w:sz w:val="24"/>
          <w:szCs w:val="24"/>
          <w:lang w:val="ro-RO"/>
        </w:rPr>
        <w:t>PRIMĂRIA COMUNEI SFINȚEȘTI</w:t>
      </w:r>
    </w:p>
    <w:p w:rsidR="00D814E1" w:rsidRPr="00D814E1" w:rsidRDefault="00D814E1" w:rsidP="00D814E1">
      <w:pPr>
        <w:pStyle w:val="NoSpacing"/>
        <w:rPr>
          <w:sz w:val="24"/>
          <w:szCs w:val="24"/>
          <w:lang w:val="ro-RO"/>
        </w:rPr>
      </w:pPr>
      <w:r w:rsidRPr="00D814E1">
        <w:rPr>
          <w:sz w:val="24"/>
          <w:szCs w:val="24"/>
          <w:lang w:val="ro-RO"/>
        </w:rPr>
        <w:t>JUDEȚUL TELEORMAN</w:t>
      </w:r>
    </w:p>
    <w:p w:rsidR="00D814E1" w:rsidRDefault="00966C7B" w:rsidP="00D814E1">
      <w:pPr>
        <w:pStyle w:val="NoSpacing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Nr.1939 din 29.05.2023</w:t>
      </w:r>
    </w:p>
    <w:p w:rsidR="00D814E1" w:rsidRDefault="00D814E1" w:rsidP="00D814E1">
      <w:pPr>
        <w:rPr>
          <w:lang w:val="ro-RO"/>
        </w:rPr>
      </w:pPr>
    </w:p>
    <w:p w:rsidR="00D814E1" w:rsidRDefault="00D814E1" w:rsidP="00D814E1">
      <w:pPr>
        <w:tabs>
          <w:tab w:val="left" w:pos="3889"/>
        </w:tabs>
        <w:rPr>
          <w:sz w:val="48"/>
          <w:szCs w:val="48"/>
          <w:lang w:val="ro-RO"/>
        </w:rPr>
      </w:pPr>
      <w:r>
        <w:rPr>
          <w:lang w:val="ro-RO"/>
        </w:rPr>
        <w:tab/>
      </w:r>
      <w:r w:rsidRPr="00D814E1">
        <w:rPr>
          <w:sz w:val="48"/>
          <w:szCs w:val="48"/>
          <w:lang w:val="ro-RO"/>
        </w:rPr>
        <w:t>ANUNȚ</w:t>
      </w:r>
    </w:p>
    <w:p w:rsidR="00D814E1" w:rsidRDefault="00EF0A0C" w:rsidP="00D814E1">
      <w:pPr>
        <w:tabs>
          <w:tab w:val="left" w:pos="3889"/>
        </w:tabs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          Primăria comunei Sf</w:t>
      </w:r>
      <w:r w:rsidR="00D814E1">
        <w:rPr>
          <w:sz w:val="24"/>
          <w:szCs w:val="24"/>
          <w:lang w:val="ro-RO"/>
        </w:rPr>
        <w:t>ințești, județul Teleorman , cu sediul in sat Sfințești, comuna Sfințești, județul Teleorman , Calea Tinoasei , nr. 111, telefon:0347/524158 , CUI 6692024 , organizează :</w:t>
      </w:r>
    </w:p>
    <w:p w:rsidR="00D814E1" w:rsidRDefault="00D814E1" w:rsidP="00D814E1">
      <w:pPr>
        <w:jc w:val="both"/>
        <w:rPr>
          <w:rFonts w:cstheme="minorHAnsi"/>
          <w:sz w:val="24"/>
          <w:szCs w:val="24"/>
        </w:rPr>
      </w:pPr>
      <w:r>
        <w:rPr>
          <w:sz w:val="24"/>
          <w:szCs w:val="24"/>
          <w:lang w:val="ro-RO"/>
        </w:rPr>
        <w:t xml:space="preserve">   Licitație publică in vederea concesionării unui  </w:t>
      </w:r>
      <w:r w:rsidRPr="00D814E1">
        <w:rPr>
          <w:rFonts w:cstheme="minorHAnsi"/>
          <w:sz w:val="24"/>
          <w:szCs w:val="24"/>
        </w:rPr>
        <w:t>imobil – teren intravilan –categoria de folosință HB ( apă stătătoare ) ,  in suprafață totală de 24.314 mp. din care: C1- Baraj , dig de pământ , prevăzut cu călugăr betonat , suprafața  construită  753 mp. și C2 – Canal de fugă , suprafața construită 333 mp , situat in T 27 HB 137 pe raza UA</w:t>
      </w:r>
      <w:r>
        <w:rPr>
          <w:rFonts w:cstheme="minorHAnsi"/>
          <w:sz w:val="24"/>
          <w:szCs w:val="24"/>
        </w:rPr>
        <w:t>T Sfințești, județul Teleorman , in conformitate cu prevederile art. 333 și art. 335 din OUG nr. 57/2019 – privind Codul Administrativ , cu modificările și completările ulterioare  și in conformitate cu H.C.L. Sfințești nr. 34 din 12.05.2023 .</w:t>
      </w:r>
    </w:p>
    <w:p w:rsidR="00D814E1" w:rsidRDefault="00D814E1" w:rsidP="00D814E1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Documentația de atribuire se poate ridica , contr</w:t>
      </w:r>
      <w:r w:rsidR="00966C7B">
        <w:rPr>
          <w:rFonts w:cstheme="minorHAnsi"/>
          <w:sz w:val="24"/>
          <w:szCs w:val="24"/>
        </w:rPr>
        <w:t>a cost  , incepând cu data de  06</w:t>
      </w:r>
      <w:r>
        <w:rPr>
          <w:rFonts w:cstheme="minorHAnsi"/>
          <w:sz w:val="24"/>
          <w:szCs w:val="24"/>
        </w:rPr>
        <w:t>.0</w:t>
      </w:r>
      <w:r w:rsidR="00966C7B">
        <w:rPr>
          <w:rFonts w:cstheme="minorHAnsi"/>
          <w:sz w:val="24"/>
          <w:szCs w:val="24"/>
        </w:rPr>
        <w:t>6</w:t>
      </w:r>
      <w:r>
        <w:rPr>
          <w:rFonts w:cstheme="minorHAnsi"/>
          <w:sz w:val="24"/>
          <w:szCs w:val="24"/>
        </w:rPr>
        <w:t>.2023 Costul documentației este de 100 lei .</w:t>
      </w:r>
    </w:p>
    <w:p w:rsidR="00D814E1" w:rsidRDefault="00D814E1" w:rsidP="00D814E1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Data limită pentru cumpărarea  documentației de atribuire și solicitarea de clarificări este </w:t>
      </w:r>
      <w:r w:rsidR="00966C7B">
        <w:rPr>
          <w:rFonts w:cstheme="minorHAnsi"/>
          <w:sz w:val="24"/>
          <w:szCs w:val="24"/>
        </w:rPr>
        <w:t>06.07.2023</w:t>
      </w:r>
      <w:r>
        <w:rPr>
          <w:rFonts w:cstheme="minorHAnsi"/>
          <w:sz w:val="24"/>
          <w:szCs w:val="24"/>
        </w:rPr>
        <w:t>.</w:t>
      </w:r>
    </w:p>
    <w:p w:rsidR="00D814E1" w:rsidRDefault="00D814E1" w:rsidP="00D814E1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Ofertele se depun intr-un singur exemplar sigilat până la data de 1</w:t>
      </w:r>
      <w:r w:rsidR="00966C7B">
        <w:rPr>
          <w:rFonts w:cstheme="minorHAnsi"/>
          <w:sz w:val="24"/>
          <w:szCs w:val="24"/>
        </w:rPr>
        <w:t>4</w:t>
      </w:r>
      <w:r>
        <w:rPr>
          <w:rFonts w:cstheme="minorHAnsi"/>
          <w:sz w:val="24"/>
          <w:szCs w:val="24"/>
        </w:rPr>
        <w:t>.07.2023 la secretariatul Primăriei comunei Sfințești , județul Teleorman .</w:t>
      </w:r>
    </w:p>
    <w:p w:rsidR="00D814E1" w:rsidRDefault="00D814E1" w:rsidP="00D814E1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Licitația public pentru concesionarea imibilului va avea loc in data de 1</w:t>
      </w:r>
      <w:r w:rsidR="00966C7B">
        <w:rPr>
          <w:rFonts w:cstheme="minorHAnsi"/>
          <w:sz w:val="24"/>
          <w:szCs w:val="24"/>
        </w:rPr>
        <w:t>7</w:t>
      </w:r>
      <w:r>
        <w:rPr>
          <w:rFonts w:cstheme="minorHAnsi"/>
          <w:sz w:val="24"/>
          <w:szCs w:val="24"/>
        </w:rPr>
        <w:t>.07.2023 , incepând cu ora 09.00 la sediul Primăriei comunei Sfințești , județul Teleorman.</w:t>
      </w:r>
    </w:p>
    <w:p w:rsidR="00D814E1" w:rsidRDefault="00D814E1" w:rsidP="00D814E1">
      <w:pPr>
        <w:jc w:val="both"/>
        <w:rPr>
          <w:rFonts w:cstheme="minorHAnsi"/>
          <w:sz w:val="24"/>
          <w:szCs w:val="24"/>
        </w:rPr>
      </w:pPr>
    </w:p>
    <w:p w:rsidR="00D814E1" w:rsidRDefault="00D814E1" w:rsidP="00D814E1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                                                  PRIMAR ,</w:t>
      </w:r>
    </w:p>
    <w:p w:rsidR="00D814E1" w:rsidRPr="00D814E1" w:rsidRDefault="00D814E1" w:rsidP="00D814E1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                                    CEAUȘU MARIAN-ANIȘOR </w:t>
      </w:r>
    </w:p>
    <w:p w:rsidR="00D814E1" w:rsidRPr="00C1257A" w:rsidRDefault="00D814E1" w:rsidP="00D814E1">
      <w:pPr>
        <w:rPr>
          <w:b/>
        </w:rPr>
      </w:pPr>
    </w:p>
    <w:p w:rsidR="00D814E1" w:rsidRPr="00D814E1" w:rsidRDefault="00D814E1" w:rsidP="00D814E1">
      <w:pPr>
        <w:tabs>
          <w:tab w:val="left" w:pos="3889"/>
        </w:tabs>
        <w:rPr>
          <w:sz w:val="24"/>
          <w:szCs w:val="24"/>
          <w:lang w:val="ro-RO"/>
        </w:rPr>
      </w:pPr>
    </w:p>
    <w:p w:rsidR="00D814E1" w:rsidRPr="00D814E1" w:rsidRDefault="00D814E1" w:rsidP="00D814E1">
      <w:pPr>
        <w:tabs>
          <w:tab w:val="left" w:pos="3889"/>
        </w:tabs>
        <w:rPr>
          <w:sz w:val="48"/>
          <w:szCs w:val="48"/>
          <w:lang w:val="ro-RO"/>
        </w:rPr>
      </w:pPr>
    </w:p>
    <w:sectPr w:rsidR="00D814E1" w:rsidRPr="00D814E1" w:rsidSect="00ED697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doNotDisplayPageBoundaries/>
  <w:defaultTabStop w:val="720"/>
  <w:characterSpacingControl w:val="doNotCompress"/>
  <w:compat/>
  <w:rsids>
    <w:rsidRoot w:val="00D814E1"/>
    <w:rsid w:val="000C26D4"/>
    <w:rsid w:val="004E786A"/>
    <w:rsid w:val="00966C7B"/>
    <w:rsid w:val="00A96D51"/>
    <w:rsid w:val="00D814E1"/>
    <w:rsid w:val="00ED697F"/>
    <w:rsid w:val="00EF0A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6D5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96D51"/>
    <w:pPr>
      <w:ind w:left="720"/>
      <w:contextualSpacing/>
    </w:pPr>
  </w:style>
  <w:style w:type="paragraph" w:styleId="NoSpacing">
    <w:name w:val="No Spacing"/>
    <w:uiPriority w:val="1"/>
    <w:qFormat/>
    <w:rsid w:val="00D814E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233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Secretariat</dc:creator>
  <cp:lastModifiedBy>Secretariat</cp:lastModifiedBy>
  <cp:revision>2</cp:revision>
  <cp:lastPrinted>2023-05-29T06:43:00Z</cp:lastPrinted>
  <dcterms:created xsi:type="dcterms:W3CDTF">2023-05-17T09:06:00Z</dcterms:created>
  <dcterms:modified xsi:type="dcterms:W3CDTF">2023-05-29T06:48:00Z</dcterms:modified>
</cp:coreProperties>
</file>