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B6" w:rsidRPr="000E53D4" w:rsidRDefault="00797BB6" w:rsidP="00797BB6">
      <w:pPr>
        <w:ind w:firstLine="720"/>
        <w:rPr>
          <w:b/>
        </w:rPr>
      </w:pPr>
      <w:r>
        <w:rPr>
          <w:b/>
        </w:rPr>
        <w:t xml:space="preserve">                                                   </w:t>
      </w:r>
      <w:r w:rsidRPr="000E53D4">
        <w:rPr>
          <w:b/>
        </w:rPr>
        <w:t xml:space="preserve">ROMÂNIA </w:t>
      </w:r>
    </w:p>
    <w:p w:rsidR="00797BB6" w:rsidRPr="000E53D4" w:rsidRDefault="00797BB6" w:rsidP="00797BB6">
      <w:pPr>
        <w:rPr>
          <w:b/>
        </w:rPr>
      </w:pPr>
      <w:r w:rsidRPr="000E53D4">
        <w:rPr>
          <w:b/>
        </w:rPr>
        <w:t xml:space="preserve">                                                  JUDEȚUL TELEORMAN </w:t>
      </w:r>
    </w:p>
    <w:p w:rsidR="00797BB6" w:rsidRPr="000E53D4" w:rsidRDefault="00797BB6" w:rsidP="00797BB6">
      <w:pPr>
        <w:rPr>
          <w:b/>
        </w:rPr>
      </w:pPr>
      <w:r w:rsidRPr="000E53D4">
        <w:rPr>
          <w:b/>
        </w:rPr>
        <w:t xml:space="preserve">                                                   COMUNA SFINȚEȘTI</w:t>
      </w:r>
    </w:p>
    <w:p w:rsidR="00797BB6" w:rsidRPr="000E53D4" w:rsidRDefault="00797BB6" w:rsidP="00797BB6">
      <w:pPr>
        <w:rPr>
          <w:b/>
        </w:rPr>
      </w:pPr>
      <w:r w:rsidRPr="000E53D4">
        <w:rPr>
          <w:b/>
        </w:rPr>
        <w:t xml:space="preserve">                                                     CONSILIUL LOCAL</w:t>
      </w:r>
    </w:p>
    <w:p w:rsidR="00797BB6" w:rsidRPr="000E53D4" w:rsidRDefault="00797BB6" w:rsidP="00797BB6">
      <w:pPr>
        <w:rPr>
          <w:b/>
        </w:rPr>
      </w:pPr>
      <w:r w:rsidRPr="000E53D4">
        <w:rPr>
          <w:b/>
        </w:rPr>
        <w:t xml:space="preserve"> </w:t>
      </w:r>
    </w:p>
    <w:p w:rsidR="00797BB6" w:rsidRPr="000E53D4" w:rsidRDefault="00797BB6" w:rsidP="00797BB6">
      <w:pPr>
        <w:rPr>
          <w:b/>
        </w:rPr>
      </w:pPr>
      <w:r w:rsidRPr="000E53D4">
        <w:rPr>
          <w:b/>
        </w:rPr>
        <w:t xml:space="preserve">                                                </w:t>
      </w:r>
      <w:r>
        <w:rPr>
          <w:b/>
        </w:rPr>
        <w:t xml:space="preserve">            </w:t>
      </w:r>
      <w:r w:rsidRPr="000E53D4">
        <w:rPr>
          <w:b/>
        </w:rPr>
        <w:t xml:space="preserve"> HOTĂRÂRE </w:t>
      </w:r>
    </w:p>
    <w:p w:rsidR="00797BB6" w:rsidRPr="000E53D4" w:rsidRDefault="00797BB6" w:rsidP="00797BB6">
      <w:pPr>
        <w:rPr>
          <w:b/>
        </w:rPr>
      </w:pPr>
      <w:r w:rsidRPr="000E53D4">
        <w:rPr>
          <w:b/>
        </w:rPr>
        <w:t xml:space="preserve">                                Privind : rectificarea bugetului local pe anul 2022 </w:t>
      </w:r>
    </w:p>
    <w:p w:rsidR="00797BB6" w:rsidRPr="000E53D4" w:rsidRDefault="00797BB6" w:rsidP="00797B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E53D4">
        <w:rPr>
          <w:rFonts w:ascii="Times New Roman" w:hAnsi="Times New Roman"/>
          <w:sz w:val="24"/>
          <w:szCs w:val="24"/>
        </w:rPr>
        <w:t xml:space="preserve">     Consiliul local al comunei Sfintesti, intrunit </w:t>
      </w:r>
      <w:r>
        <w:rPr>
          <w:rFonts w:ascii="Times New Roman" w:hAnsi="Times New Roman"/>
          <w:sz w:val="24"/>
          <w:szCs w:val="24"/>
        </w:rPr>
        <w:t xml:space="preserve">in sedinta ordinara in data de 21.09.2022, conform art.133 alin.(1) </w:t>
      </w:r>
      <w:r w:rsidRPr="000E53D4">
        <w:rPr>
          <w:rFonts w:ascii="Times New Roman" w:hAnsi="Times New Roman"/>
          <w:sz w:val="24"/>
          <w:szCs w:val="24"/>
        </w:rPr>
        <w:t>din OUG nr.57/2019 – privind Codul Administrativ , cu modificarile si completarile ulterioare,</w:t>
      </w:r>
    </w:p>
    <w:p w:rsidR="00797BB6" w:rsidRPr="000E53D4" w:rsidRDefault="00797BB6" w:rsidP="00797BB6">
      <w:pPr>
        <w:ind w:firstLine="540"/>
        <w:rPr>
          <w:b/>
          <w:lang w:val="en-GB"/>
        </w:rPr>
      </w:pPr>
      <w:r w:rsidRPr="000E53D4">
        <w:tab/>
      </w:r>
      <w:proofErr w:type="spellStart"/>
      <w:r w:rsidRPr="000E53D4">
        <w:rPr>
          <w:b/>
          <w:lang w:val="en-GB"/>
        </w:rPr>
        <w:t>Avand</w:t>
      </w:r>
      <w:proofErr w:type="spellEnd"/>
      <w:r w:rsidRPr="000E53D4">
        <w:rPr>
          <w:b/>
          <w:lang w:val="en-GB"/>
        </w:rPr>
        <w:t xml:space="preserve"> in </w:t>
      </w:r>
      <w:proofErr w:type="spellStart"/>
      <w:r w:rsidRPr="000E53D4">
        <w:rPr>
          <w:b/>
          <w:lang w:val="en-GB"/>
        </w:rPr>
        <w:t>vedere</w:t>
      </w:r>
      <w:proofErr w:type="spellEnd"/>
      <w:r w:rsidRPr="000E53D4">
        <w:rPr>
          <w:b/>
          <w:lang w:val="en-GB"/>
        </w:rPr>
        <w:t>:</w:t>
      </w:r>
    </w:p>
    <w:p w:rsidR="00797BB6" w:rsidRPr="000E53D4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lang w:val="en-GB"/>
        </w:rPr>
      </w:pPr>
      <w:proofErr w:type="spellStart"/>
      <w:r w:rsidRPr="000E53D4">
        <w:rPr>
          <w:lang w:val="en-GB"/>
        </w:rPr>
        <w:t>Referatul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aprobare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primarului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comunei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Sfintesti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inregistrat</w:t>
      </w:r>
      <w:proofErr w:type="spellEnd"/>
      <w:r w:rsidRPr="000E53D4">
        <w:rPr>
          <w:lang w:val="en-GB"/>
        </w:rPr>
        <w:t xml:space="preserve"> la nr. </w:t>
      </w:r>
      <w:r>
        <w:rPr>
          <w:lang w:val="en-GB"/>
        </w:rPr>
        <w:t>5400</w:t>
      </w:r>
      <w:r w:rsidRPr="000E53D4">
        <w:rPr>
          <w:lang w:val="en-GB"/>
        </w:rPr>
        <w:t xml:space="preserve"> din </w:t>
      </w:r>
      <w:r>
        <w:rPr>
          <w:lang w:val="en-GB"/>
        </w:rPr>
        <w:t>05.12.2022</w:t>
      </w:r>
      <w:r w:rsidRPr="000E53D4">
        <w:rPr>
          <w:lang w:val="en-GB"/>
        </w:rPr>
        <w:t xml:space="preserve"> ;</w:t>
      </w:r>
    </w:p>
    <w:p w:rsidR="00797BB6" w:rsidRPr="000E53D4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lang w:val="en-GB"/>
        </w:rPr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compartimentului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nr.</w:t>
      </w:r>
      <w:r>
        <w:rPr>
          <w:lang w:val="en-GB"/>
        </w:rPr>
        <w:t xml:space="preserve"> 5399</w:t>
      </w:r>
      <w:r w:rsidRPr="000E53D4">
        <w:rPr>
          <w:lang w:val="en-GB"/>
        </w:rPr>
        <w:t xml:space="preserve"> din </w:t>
      </w:r>
      <w:r>
        <w:rPr>
          <w:lang w:val="en-GB"/>
        </w:rPr>
        <w:t>05.12.2022</w:t>
      </w:r>
      <w:r w:rsidRPr="000E53D4">
        <w:rPr>
          <w:lang w:val="en-GB"/>
        </w:rPr>
        <w:t xml:space="preserve"> ;</w:t>
      </w:r>
    </w:p>
    <w:p w:rsidR="00797BB6" w:rsidRPr="000E53D4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Raportul</w:t>
      </w:r>
      <w:proofErr w:type="spellEnd"/>
      <w:r w:rsidRPr="000E53D4">
        <w:rPr>
          <w:lang w:val="en-GB"/>
        </w:rPr>
        <w:t xml:space="preserve"> de </w:t>
      </w:r>
      <w:proofErr w:type="spellStart"/>
      <w:r w:rsidRPr="000E53D4">
        <w:rPr>
          <w:lang w:val="en-GB"/>
        </w:rPr>
        <w:t>avizare</w:t>
      </w:r>
      <w:proofErr w:type="spellEnd"/>
      <w:r w:rsidRPr="000E53D4">
        <w:rPr>
          <w:lang w:val="en-GB"/>
        </w:rPr>
        <w:t xml:space="preserve"> al </w:t>
      </w:r>
      <w:proofErr w:type="spellStart"/>
      <w:r w:rsidRPr="000E53D4">
        <w:rPr>
          <w:lang w:val="en-GB"/>
        </w:rPr>
        <w:t>comisiilor</w:t>
      </w:r>
      <w:proofErr w:type="spellEnd"/>
      <w:r w:rsidRPr="000E53D4">
        <w:rPr>
          <w:lang w:val="en-GB"/>
        </w:rPr>
        <w:t xml:space="preserve"> 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domenii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specialitate</w:t>
      </w:r>
      <w:proofErr w:type="spellEnd"/>
      <w:r w:rsidRPr="000E53D4">
        <w:rPr>
          <w:lang w:val="en-GB"/>
        </w:rPr>
        <w:t xml:space="preserve"> ale  </w:t>
      </w:r>
      <w:proofErr w:type="spellStart"/>
      <w:r w:rsidRPr="000E53D4">
        <w:rPr>
          <w:lang w:val="en-GB"/>
        </w:rPr>
        <w:t>consiliului</w:t>
      </w:r>
      <w:proofErr w:type="spellEnd"/>
      <w:r>
        <w:rPr>
          <w:lang w:val="en-GB"/>
        </w:rPr>
        <w:t xml:space="preserve"> local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</w:t>
      </w:r>
    </w:p>
    <w:p w:rsidR="00797BB6" w:rsidRPr="000E53D4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art. 1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, art. 5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2)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 19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.(2) , art.49 </w:t>
      </w:r>
      <w:proofErr w:type="spellStart"/>
      <w:r w:rsidRPr="000E53D4">
        <w:rPr>
          <w:lang w:val="en-GB"/>
        </w:rPr>
        <w:t>alin</w:t>
      </w:r>
      <w:proofErr w:type="spellEnd"/>
      <w:r w:rsidRPr="000E53D4">
        <w:rPr>
          <w:lang w:val="en-GB"/>
        </w:rPr>
        <w:t xml:space="preserve">.(5) din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nr. 273/2006-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finanțele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publice</w:t>
      </w:r>
      <w:proofErr w:type="spellEnd"/>
      <w:r w:rsidRPr="000E53D4">
        <w:rPr>
          <w:lang w:val="en-GB"/>
        </w:rPr>
        <w:t xml:space="preserve"> locale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;</w:t>
      </w:r>
    </w:p>
    <w:p w:rsidR="00797BB6" w:rsidRPr="000E53D4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Legii</w:t>
      </w:r>
      <w:proofErr w:type="spellEnd"/>
      <w:r w:rsidRPr="000E53D4">
        <w:rPr>
          <w:lang w:val="en-GB"/>
        </w:rPr>
        <w:t xml:space="preserve"> nr. 317/2021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legea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bugetului</w:t>
      </w:r>
      <w:proofErr w:type="spellEnd"/>
      <w:r w:rsidRPr="000E53D4">
        <w:rPr>
          <w:lang w:val="en-GB"/>
        </w:rPr>
        <w:t xml:space="preserve"> de stat </w:t>
      </w:r>
      <w:proofErr w:type="spellStart"/>
      <w:r w:rsidRPr="000E53D4">
        <w:rPr>
          <w:lang w:val="en-GB"/>
        </w:rPr>
        <w:t>pe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anul</w:t>
      </w:r>
      <w:proofErr w:type="spellEnd"/>
      <w:r w:rsidRPr="000E53D4">
        <w:rPr>
          <w:lang w:val="en-GB"/>
        </w:rPr>
        <w:t xml:space="preserve"> 2022 ;</w:t>
      </w:r>
    </w:p>
    <w:p w:rsidR="00797BB6" w:rsidRPr="00D22A42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cu nr. 1948</w:t>
      </w:r>
      <w:r w:rsidRPr="000E53D4">
        <w:rPr>
          <w:lang w:val="en-GB"/>
        </w:rPr>
        <w:t xml:space="preserve"> din </w:t>
      </w:r>
      <w:r>
        <w:rPr>
          <w:lang w:val="en-GB"/>
        </w:rPr>
        <w:t>24.11.2022</w:t>
      </w:r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inaintata</w:t>
      </w:r>
      <w:proofErr w:type="spellEnd"/>
      <w:r w:rsidRPr="000E53D4">
        <w:rPr>
          <w:lang w:val="en-GB"/>
        </w:rPr>
        <w:t xml:space="preserve"> de </w:t>
      </w:r>
      <w:proofErr w:type="spellStart"/>
      <w:r>
        <w:rPr>
          <w:lang w:val="en-GB"/>
        </w:rPr>
        <w:t>Direcția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Județeană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Finanțelor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Publice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Teleorman</w:t>
      </w:r>
      <w:proofErr w:type="spellEnd"/>
      <w:r>
        <w:rPr>
          <w:lang w:val="en-GB"/>
        </w:rPr>
        <w:t>;</w:t>
      </w:r>
    </w:p>
    <w:p w:rsidR="00797BB6" w:rsidRPr="000E53D4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>
        <w:rPr>
          <w:lang w:val="en-GB"/>
        </w:rPr>
        <w:t>Adresa</w:t>
      </w:r>
      <w:proofErr w:type="spellEnd"/>
      <w:r>
        <w:rPr>
          <w:lang w:val="en-GB"/>
        </w:rPr>
        <w:t xml:space="preserve"> nr.  1553 din 15.11.2022 </w:t>
      </w:r>
      <w:proofErr w:type="spellStart"/>
      <w:r>
        <w:rPr>
          <w:lang w:val="en-GB"/>
        </w:rPr>
        <w:t>inaintată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Scoala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Gimnazială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Sfințești</w:t>
      </w:r>
      <w:proofErr w:type="spellEnd"/>
      <w:r>
        <w:rPr>
          <w:lang w:val="en-GB"/>
        </w:rPr>
        <w:t xml:space="preserve"> ;</w:t>
      </w:r>
      <w:r w:rsidRPr="000E53D4">
        <w:rPr>
          <w:lang w:val="en-GB"/>
        </w:rPr>
        <w:t xml:space="preserve"> </w:t>
      </w:r>
    </w:p>
    <w:p w:rsidR="00797BB6" w:rsidRPr="000E53D4" w:rsidRDefault="00797BB6" w:rsidP="00797BB6">
      <w:pPr>
        <w:pStyle w:val="ListParagraph"/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proofErr w:type="spellStart"/>
      <w:r w:rsidRPr="000E53D4">
        <w:rPr>
          <w:lang w:val="en-GB"/>
        </w:rPr>
        <w:t>Prevederile</w:t>
      </w:r>
      <w:proofErr w:type="spellEnd"/>
      <w:r w:rsidRPr="000E53D4">
        <w:rPr>
          <w:lang w:val="en-GB"/>
        </w:rPr>
        <w:t xml:space="preserve"> art </w:t>
      </w:r>
      <w:proofErr w:type="gramStart"/>
      <w:r w:rsidRPr="000E53D4">
        <w:rPr>
          <w:lang w:val="en-GB"/>
        </w:rPr>
        <w:t>88 ,</w:t>
      </w:r>
      <w:proofErr w:type="gramEnd"/>
      <w:r w:rsidRPr="000E53D4">
        <w:rPr>
          <w:lang w:val="en-GB"/>
        </w:rPr>
        <w:t xml:space="preserve"> art. 129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4)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, art. 139 </w:t>
      </w:r>
      <w:proofErr w:type="spellStart"/>
      <w:r w:rsidRPr="000E53D4">
        <w:rPr>
          <w:lang w:val="en-GB"/>
        </w:rPr>
        <w:t>alin</w:t>
      </w:r>
      <w:proofErr w:type="spellEnd"/>
      <w:proofErr w:type="gramStart"/>
      <w:r w:rsidRPr="000E53D4">
        <w:rPr>
          <w:lang w:val="en-GB"/>
        </w:rPr>
        <w:t>.(</w:t>
      </w:r>
      <w:proofErr w:type="gramEnd"/>
      <w:r w:rsidRPr="000E53D4">
        <w:rPr>
          <w:lang w:val="en-GB"/>
        </w:rPr>
        <w:t xml:space="preserve">3) </w:t>
      </w:r>
      <w:proofErr w:type="spellStart"/>
      <w:r w:rsidRPr="000E53D4">
        <w:rPr>
          <w:lang w:val="en-GB"/>
        </w:rPr>
        <w:t>lit.a</w:t>
      </w:r>
      <w:proofErr w:type="spellEnd"/>
      <w:r w:rsidRPr="000E53D4">
        <w:rPr>
          <w:lang w:val="en-GB"/>
        </w:rPr>
        <w:t xml:space="preserve">) 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797BB6" w:rsidRPr="000E53D4" w:rsidRDefault="00797BB6" w:rsidP="00797BB6">
      <w:r w:rsidRPr="000E53D4">
        <w:t xml:space="preserve">      In temeiul prevederilor art. 196 alin.(1) lit. a) </w:t>
      </w:r>
      <w:r w:rsidRPr="000E53D4">
        <w:rPr>
          <w:lang w:val="en-GB"/>
        </w:rPr>
        <w:t xml:space="preserve">din OUG nr. 57/2019 – </w:t>
      </w:r>
      <w:proofErr w:type="spellStart"/>
      <w:r w:rsidRPr="000E53D4">
        <w:rPr>
          <w:lang w:val="en-GB"/>
        </w:rPr>
        <w:t>privind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Codul</w:t>
      </w:r>
      <w:proofErr w:type="spellEnd"/>
      <w:r w:rsidRPr="000E53D4">
        <w:rPr>
          <w:lang w:val="en-GB"/>
        </w:rPr>
        <w:t xml:space="preserve"> </w:t>
      </w:r>
      <w:proofErr w:type="spellStart"/>
      <w:proofErr w:type="gramStart"/>
      <w:r w:rsidRPr="000E53D4">
        <w:rPr>
          <w:lang w:val="en-GB"/>
        </w:rPr>
        <w:t>Administrativ</w:t>
      </w:r>
      <w:proofErr w:type="spellEnd"/>
      <w:r w:rsidRPr="000E53D4">
        <w:rPr>
          <w:lang w:val="en-GB"/>
        </w:rPr>
        <w:t xml:space="preserve"> ,</w:t>
      </w:r>
      <w:proofErr w:type="gramEnd"/>
      <w:r w:rsidRPr="000E53D4">
        <w:rPr>
          <w:lang w:val="en-GB"/>
        </w:rPr>
        <w:t xml:space="preserve"> cu </w:t>
      </w:r>
      <w:proofErr w:type="spellStart"/>
      <w:r w:rsidRPr="000E53D4">
        <w:rPr>
          <w:lang w:val="en-GB"/>
        </w:rPr>
        <w:t>modificările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și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completările</w:t>
      </w:r>
      <w:proofErr w:type="spellEnd"/>
      <w:r w:rsidRPr="000E53D4">
        <w:rPr>
          <w:lang w:val="en-GB"/>
        </w:rPr>
        <w:t xml:space="preserve"> </w:t>
      </w:r>
      <w:proofErr w:type="spellStart"/>
      <w:r w:rsidRPr="000E53D4">
        <w:rPr>
          <w:lang w:val="en-GB"/>
        </w:rPr>
        <w:t>ulterioare</w:t>
      </w:r>
      <w:proofErr w:type="spellEnd"/>
      <w:r w:rsidRPr="000E53D4">
        <w:rPr>
          <w:lang w:val="en-GB"/>
        </w:rPr>
        <w:t xml:space="preserve"> ,</w:t>
      </w:r>
    </w:p>
    <w:p w:rsidR="00797BB6" w:rsidRPr="000E53D4" w:rsidRDefault="00797BB6" w:rsidP="00797BB6"/>
    <w:p w:rsidR="00797BB6" w:rsidRDefault="00797BB6" w:rsidP="00797BB6">
      <w:pPr>
        <w:rPr>
          <w:b/>
        </w:rPr>
      </w:pPr>
      <w:r w:rsidRPr="000E53D4">
        <w:t xml:space="preserve">                                                            </w:t>
      </w:r>
      <w:r w:rsidRPr="000E53D4">
        <w:rPr>
          <w:b/>
        </w:rPr>
        <w:t>H O T Ă R Ă Ș T E :</w:t>
      </w:r>
    </w:p>
    <w:p w:rsidR="00797BB6" w:rsidRPr="000E53D4" w:rsidRDefault="00797BB6" w:rsidP="00797BB6"/>
    <w:p w:rsidR="00797BB6" w:rsidRPr="000E53D4" w:rsidRDefault="00797BB6" w:rsidP="00797BB6">
      <w:r w:rsidRPr="000E53D4">
        <w:rPr>
          <w:b/>
        </w:rPr>
        <w:t>Art.1</w:t>
      </w:r>
      <w:r w:rsidRPr="000E53D4">
        <w:t xml:space="preserve"> – Se aprobă rectificarea bugetului local pe anul 2022 , conform anexei care face parte din prezenta hotărâre .</w:t>
      </w:r>
    </w:p>
    <w:p w:rsidR="00797BB6" w:rsidRPr="000E53D4" w:rsidRDefault="00797BB6" w:rsidP="00797BB6">
      <w:r w:rsidRPr="000E53D4">
        <w:rPr>
          <w:b/>
        </w:rPr>
        <w:t>Art.2 –</w:t>
      </w:r>
      <w:r w:rsidRPr="000E53D4">
        <w:t xml:space="preserve"> De ducerea la indeplinire a prevederilor prezentei hotărâri răspunde  primarul comunei Sfințești prin intermediul compartimentului contabilitate .</w:t>
      </w:r>
    </w:p>
    <w:p w:rsidR="00797BB6" w:rsidRPr="000E53D4" w:rsidRDefault="00797BB6" w:rsidP="00797BB6">
      <w:pPr>
        <w:jc w:val="both"/>
      </w:pPr>
      <w:r w:rsidRPr="000E53D4">
        <w:rPr>
          <w:b/>
        </w:rPr>
        <w:t>Art.3</w:t>
      </w:r>
      <w:r w:rsidRPr="000E53D4">
        <w:t xml:space="preserve"> - Prevederile prezentei hotarari vor fi aduse la cunostiinta institutiilor si persoanelor interesate in termenul prevazut de lege, de catre secretarul unitatii administrativ teritoriale.</w:t>
      </w:r>
    </w:p>
    <w:p w:rsidR="00797BB6" w:rsidRDefault="00797BB6" w:rsidP="00797BB6">
      <w:pPr>
        <w:rPr>
          <w:b/>
          <w:lang w:val="fr-FR"/>
        </w:rPr>
      </w:pPr>
      <w:r w:rsidRPr="000E53D4">
        <w:rPr>
          <w:b/>
          <w:lang w:val="fr-FR"/>
        </w:rPr>
        <w:t xml:space="preserve">                </w:t>
      </w:r>
      <w:r>
        <w:rPr>
          <w:b/>
          <w:lang w:val="fr-FR"/>
        </w:rPr>
        <w:t xml:space="preserve"> </w:t>
      </w:r>
      <w:r w:rsidRPr="000E53D4">
        <w:rPr>
          <w:b/>
          <w:lang w:val="fr-FR"/>
        </w:rPr>
        <w:t xml:space="preserve"> </w:t>
      </w:r>
      <w:r>
        <w:rPr>
          <w:b/>
          <w:lang w:val="fr-FR"/>
        </w:rPr>
        <w:t xml:space="preserve">  </w:t>
      </w:r>
    </w:p>
    <w:p w:rsidR="00797BB6" w:rsidRPr="00D8723D" w:rsidRDefault="00797BB6" w:rsidP="00797BB6">
      <w:pPr>
        <w:rPr>
          <w:b/>
          <w:szCs w:val="24"/>
        </w:rPr>
      </w:pPr>
      <w:r w:rsidRPr="00D8723D">
        <w:rPr>
          <w:b/>
          <w:szCs w:val="24"/>
        </w:rPr>
        <w:t xml:space="preserve">                                Președinte de ședință ,</w:t>
      </w:r>
    </w:p>
    <w:p w:rsidR="00797BB6" w:rsidRPr="00D8723D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           NIȚĂ MARIAN  </w:t>
      </w:r>
    </w:p>
    <w:p w:rsidR="00797BB6" w:rsidRPr="00D8723D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723D">
        <w:rPr>
          <w:rFonts w:ascii="Times New Roman" w:hAnsi="Times New Roman"/>
          <w:b/>
          <w:sz w:val="24"/>
          <w:szCs w:val="24"/>
        </w:rPr>
        <w:t xml:space="preserve">        Contrasemnează ,</w:t>
      </w:r>
    </w:p>
    <w:p w:rsidR="00797BB6" w:rsidRPr="00D8723D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723D">
        <w:rPr>
          <w:rFonts w:ascii="Times New Roman" w:hAnsi="Times New Roman"/>
          <w:b/>
          <w:sz w:val="24"/>
          <w:szCs w:val="24"/>
        </w:rPr>
        <w:t xml:space="preserve">         Secretar general al comunei Sfințești,</w:t>
      </w:r>
    </w:p>
    <w:p w:rsidR="00797BB6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Florescu Liliana-Ionela</w:t>
      </w:r>
    </w:p>
    <w:p w:rsidR="00797BB6" w:rsidRPr="00D8723D" w:rsidRDefault="00797BB6" w:rsidP="00797BB6">
      <w:pPr>
        <w:tabs>
          <w:tab w:val="left" w:pos="5820"/>
        </w:tabs>
        <w:rPr>
          <w:b/>
          <w:szCs w:val="24"/>
        </w:rPr>
      </w:pPr>
      <w:r w:rsidRPr="00D8723D">
        <w:rPr>
          <w:b/>
          <w:szCs w:val="24"/>
        </w:rPr>
        <w:t>SFINTESTI</w:t>
      </w:r>
    </w:p>
    <w:p w:rsidR="00797BB6" w:rsidRPr="00D8723D" w:rsidRDefault="00797BB6" w:rsidP="00797BB6">
      <w:pPr>
        <w:tabs>
          <w:tab w:val="left" w:pos="5820"/>
        </w:tabs>
        <w:rPr>
          <w:b/>
          <w:szCs w:val="24"/>
        </w:rPr>
      </w:pPr>
      <w:r>
        <w:rPr>
          <w:b/>
          <w:szCs w:val="24"/>
        </w:rPr>
        <w:t>Nr.52 din 14.12.2022</w:t>
      </w:r>
    </w:p>
    <w:p w:rsidR="00797BB6" w:rsidRPr="00797BB6" w:rsidRDefault="00797BB6" w:rsidP="00797BB6">
      <w:pPr>
        <w:rPr>
          <w:b/>
          <w:sz w:val="20"/>
        </w:rPr>
      </w:pPr>
      <w:r w:rsidRPr="00797BB6">
        <w:rPr>
          <w:b/>
          <w:sz w:val="20"/>
        </w:rPr>
        <w:t>Număr consilieri locali în funcţie  9</w:t>
      </w:r>
    </w:p>
    <w:p w:rsidR="00797BB6" w:rsidRPr="00D8723D" w:rsidRDefault="00797BB6" w:rsidP="00797BB6">
      <w:pPr>
        <w:pStyle w:val="ListParagraph"/>
        <w:ind w:left="0"/>
        <w:rPr>
          <w:b/>
          <w:sz w:val="20"/>
        </w:rPr>
      </w:pPr>
      <w:r w:rsidRPr="00D8723D">
        <w:rPr>
          <w:b/>
          <w:sz w:val="20"/>
        </w:rPr>
        <w:t>Hotărârea a fost adoptată în şedinţa ordinară a Consiliului local al comunei Sfintesti cu un număr de …. oturi pentru, …..  abţineri şi …voturi împotrivă din totalul de ….. consilieri prezenţi</w:t>
      </w:r>
    </w:p>
    <w:p w:rsidR="00797BB6" w:rsidRPr="00624FB4" w:rsidRDefault="00797BB6" w:rsidP="00797BB6">
      <w:pPr>
        <w:jc w:val="both"/>
        <w:rPr>
          <w:rFonts w:ascii="Tahoma" w:hAnsi="Tahoma" w:cs="Tahoma"/>
          <w:b/>
          <w:sz w:val="22"/>
          <w:szCs w:val="22"/>
          <w:lang w:val="fr-FR"/>
        </w:rPr>
      </w:pPr>
    </w:p>
    <w:p w:rsidR="00797BB6" w:rsidRPr="006D5ED6" w:rsidRDefault="00797BB6" w:rsidP="00797BB6">
      <w:pPr>
        <w:rPr>
          <w:b/>
        </w:rPr>
      </w:pPr>
      <w:r w:rsidRPr="006D5ED6">
        <w:rPr>
          <w:b/>
        </w:rPr>
        <w:lastRenderedPageBreak/>
        <w:t xml:space="preserve">CONSILIUL LOCAL SFINȚEȘTI                                                               Anexa la HCL </w:t>
      </w:r>
    </w:p>
    <w:p w:rsidR="00797BB6" w:rsidRPr="006D5ED6" w:rsidRDefault="00797BB6" w:rsidP="00797BB6">
      <w:pPr>
        <w:rPr>
          <w:b/>
        </w:rPr>
      </w:pPr>
      <w:r w:rsidRPr="006D5ED6">
        <w:rPr>
          <w:b/>
        </w:rPr>
        <w:t xml:space="preserve">JUDEȚUL TELEORMAN                                                                </w:t>
      </w:r>
      <w:r>
        <w:rPr>
          <w:b/>
        </w:rPr>
        <w:t xml:space="preserve">     </w:t>
      </w:r>
      <w:r w:rsidRPr="006D5ED6">
        <w:rPr>
          <w:b/>
        </w:rPr>
        <w:t xml:space="preserve">     nr.</w:t>
      </w:r>
      <w:r>
        <w:rPr>
          <w:b/>
        </w:rPr>
        <w:t xml:space="preserve">52 </w:t>
      </w:r>
      <w:r w:rsidRPr="006D5ED6">
        <w:rPr>
          <w:b/>
        </w:rPr>
        <w:t>/</w:t>
      </w:r>
      <w:r>
        <w:rPr>
          <w:b/>
        </w:rPr>
        <w:t xml:space="preserve"> 14.12.2022</w:t>
      </w:r>
    </w:p>
    <w:p w:rsidR="00797BB6" w:rsidRPr="006D5ED6" w:rsidRDefault="00797BB6" w:rsidP="00797BB6">
      <w:pPr>
        <w:rPr>
          <w:b/>
        </w:rPr>
      </w:pPr>
    </w:p>
    <w:p w:rsidR="00797BB6" w:rsidRPr="006D5ED6" w:rsidRDefault="00797BB6" w:rsidP="00797BB6">
      <w:pPr>
        <w:rPr>
          <w:b/>
        </w:rPr>
      </w:pPr>
      <w:r w:rsidRPr="006D5ED6">
        <w:rPr>
          <w:b/>
        </w:rPr>
        <w:t xml:space="preserve">                           RECTIFICAREA   BUGETULUI  LOCAL  PE  ANUL  2022</w:t>
      </w:r>
    </w:p>
    <w:p w:rsidR="00797BB6" w:rsidRPr="006D5ED6" w:rsidRDefault="00797BB6" w:rsidP="00797BB6">
      <w:r>
        <w:rPr>
          <w:sz w:val="20"/>
          <w:lang w:val="it-IT"/>
        </w:rPr>
        <w:t xml:space="preserve">          </w:t>
      </w:r>
    </w:p>
    <w:p w:rsidR="00797BB6" w:rsidRPr="00D8723D" w:rsidRDefault="00797BB6" w:rsidP="00797BB6">
      <w:pPr>
        <w:rPr>
          <w:szCs w:val="24"/>
          <w:lang w:val="it-IT"/>
        </w:rPr>
      </w:pPr>
      <w:r>
        <w:rPr>
          <w:sz w:val="20"/>
          <w:lang w:val="it-IT"/>
        </w:rPr>
        <w:t xml:space="preserve">   </w:t>
      </w:r>
      <w:r w:rsidRPr="00D8723D">
        <w:rPr>
          <w:szCs w:val="24"/>
          <w:lang w:val="it-IT"/>
        </w:rPr>
        <w:t>11.02-Sume defalcalte din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Taxa pe valoarea adaugata pentru 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Finantarea cheltuielilor descentralizate 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La nivelul comunelor, oraselor , municipiilor 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Sectoarelor si municipiului BCURESTI,din </w:t>
      </w:r>
    </w:p>
    <w:p w:rsidR="00797BB6" w:rsidRPr="00D8723D" w:rsidRDefault="00797BB6" w:rsidP="00797BB6">
      <w:pPr>
        <w:rPr>
          <w:b/>
          <w:szCs w:val="24"/>
          <w:lang w:val="it-IT"/>
        </w:rPr>
      </w:pPr>
      <w:r w:rsidRPr="00D8723D">
        <w:rPr>
          <w:szCs w:val="24"/>
          <w:lang w:val="it-IT"/>
        </w:rPr>
        <w:t>Care pentru</w:t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b/>
          <w:szCs w:val="24"/>
          <w:lang w:val="it-IT"/>
        </w:rPr>
        <w:t>-25,00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 –Finanatare drepturilor asistentilor 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Personali ai persoanelor cu handicap grav 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Sau indemnizatiile lunare </w:t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  <w:t>-32,00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>-finantarea drepturilor copiilor cu cerinte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Educationale speciale integrati in invatamantul </w:t>
      </w:r>
    </w:p>
    <w:p w:rsidR="00797BB6" w:rsidRPr="00D8723D" w:rsidRDefault="00797BB6" w:rsidP="00797BB6">
      <w:pPr>
        <w:rPr>
          <w:szCs w:val="24"/>
          <w:lang w:val="it-IT"/>
        </w:rPr>
      </w:pPr>
      <w:r w:rsidRPr="00D8723D">
        <w:rPr>
          <w:szCs w:val="24"/>
          <w:lang w:val="it-IT"/>
        </w:rPr>
        <w:t xml:space="preserve">De masa </w:t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</w:r>
      <w:r w:rsidRPr="00D8723D">
        <w:rPr>
          <w:szCs w:val="24"/>
          <w:lang w:val="it-IT"/>
        </w:rPr>
        <w:tab/>
        <w:t>+7,00</w:t>
      </w:r>
      <w:r w:rsidRPr="00D8723D">
        <w:rPr>
          <w:szCs w:val="24"/>
          <w:lang w:val="it-IT"/>
        </w:rPr>
        <w:tab/>
        <w:t xml:space="preserve"> </w:t>
      </w:r>
    </w:p>
    <w:p w:rsidR="00797BB6" w:rsidRPr="00D8723D" w:rsidRDefault="00797BB6" w:rsidP="00797BB6">
      <w:pPr>
        <w:rPr>
          <w:szCs w:val="24"/>
          <w:lang w:val="it-IT"/>
        </w:rPr>
      </w:pP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szCs w:val="24"/>
          <w:lang w:val="it-IT"/>
        </w:rPr>
        <w:t xml:space="preserve">CHELTUIELI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Cap65.Invatamant 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TITLUL II BUNURI SI SERVICII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20.01.03-Incalzit, iluminat si forta </w:t>
      </w:r>
    </w:p>
    <w:p w:rsidR="00797BB6" w:rsidRPr="00D8723D" w:rsidRDefault="00797BB6" w:rsidP="00797BB6">
      <w:pPr>
        <w:rPr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Motrica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>-4,00</w:t>
      </w:r>
      <w:r w:rsidRPr="00D8723D">
        <w:rPr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>0,00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20.01.08-Posta , telecomunicatii </w:t>
      </w:r>
    </w:p>
    <w:p w:rsidR="00797BB6" w:rsidRPr="00D8723D" w:rsidRDefault="00797BB6" w:rsidP="00797BB6">
      <w:pPr>
        <w:rPr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Radio, tv, internet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>
        <w:rPr>
          <w:b/>
          <w:i/>
          <w:szCs w:val="24"/>
          <w:lang w:val="it-IT"/>
        </w:rPr>
        <w:t xml:space="preserve">            </w:t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>-1,50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>-0,50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20.01.30-Alte bunuri si servicii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Pentru intretinere si functionare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  <w:t>+5,50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  <w:t>+0,50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TITLUL IX ASISTENTA SOCIALA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57.02.01-Ajutoare sociale in numerar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  <w:t>0,00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  <w:t>+7,00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Cap.68-Asistenta sociala in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Caz de invaliditate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TITLUL I –CHELTUIELI DE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PERSONAL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10.01.01-Salarii de baza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  <w:t>-32,00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Cap.51.Autoritati executive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TITLUL II BUNURI SI SERVICII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20.01.05-Carburanti si lubrifianti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>-0,50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 xml:space="preserve">-0,50                                                                    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szCs w:val="24"/>
          <w:lang w:val="it-IT"/>
        </w:rPr>
        <w:t xml:space="preserve">  </w:t>
      </w:r>
      <w:r w:rsidRPr="00D8723D">
        <w:rPr>
          <w:b/>
          <w:i/>
          <w:szCs w:val="24"/>
          <w:lang w:val="it-IT"/>
        </w:rPr>
        <w:t xml:space="preserve">20.01.08-Posta , telecomunicatii </w:t>
      </w:r>
    </w:p>
    <w:p w:rsidR="00797BB6" w:rsidRPr="00D8723D" w:rsidRDefault="00797BB6" w:rsidP="00797BB6">
      <w:pPr>
        <w:rPr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Radio, tv, internet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>
        <w:rPr>
          <w:b/>
          <w:i/>
          <w:szCs w:val="24"/>
          <w:lang w:val="it-IT"/>
        </w:rPr>
        <w:t xml:space="preserve">            </w:t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>-5,00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i/>
          <w:szCs w:val="24"/>
          <w:lang w:val="it-IT"/>
        </w:rPr>
        <w:t>-2,00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20.01.30-Alte bunuri si servicii </w:t>
      </w:r>
    </w:p>
    <w:p w:rsidR="00797BB6" w:rsidRPr="00D8723D" w:rsidRDefault="00797BB6" w:rsidP="00797BB6">
      <w:pPr>
        <w:rPr>
          <w:b/>
          <w:i/>
          <w:szCs w:val="24"/>
          <w:lang w:val="it-IT"/>
        </w:rPr>
      </w:pPr>
      <w:r w:rsidRPr="00D8723D">
        <w:rPr>
          <w:b/>
          <w:i/>
          <w:szCs w:val="24"/>
          <w:lang w:val="it-IT"/>
        </w:rPr>
        <w:t xml:space="preserve">Pentru intretinere si functionare 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  <w:t>+5,50</w:t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</w:r>
      <w:r w:rsidRPr="00D8723D">
        <w:rPr>
          <w:b/>
          <w:i/>
          <w:szCs w:val="24"/>
          <w:lang w:val="it-IT"/>
        </w:rPr>
        <w:tab/>
        <w:t>+2,50</w:t>
      </w:r>
    </w:p>
    <w:p w:rsidR="00797BB6" w:rsidRPr="004B1DD3" w:rsidRDefault="00797BB6" w:rsidP="00797BB6">
      <w:pPr>
        <w:rPr>
          <w:sz w:val="20"/>
          <w:lang w:val="it-IT"/>
        </w:rPr>
      </w:pPr>
      <w:r>
        <w:rPr>
          <w:sz w:val="20"/>
          <w:lang w:val="it-IT"/>
        </w:rPr>
        <w:t xml:space="preserve">        </w:t>
      </w:r>
      <w:r w:rsidRPr="004B1DD3">
        <w:rPr>
          <w:sz w:val="20"/>
          <w:lang w:val="it-IT"/>
        </w:rPr>
        <w:tab/>
      </w:r>
    </w:p>
    <w:p w:rsidR="00797BB6" w:rsidRPr="00D8723D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Președinte de ședință ,</w:t>
      </w:r>
    </w:p>
    <w:p w:rsidR="00797BB6" w:rsidRPr="00D8723D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NIȚĂ  MARIAN </w:t>
      </w:r>
    </w:p>
    <w:p w:rsidR="00797BB6" w:rsidRPr="00D8723D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Contrasemnează ,</w:t>
      </w:r>
    </w:p>
    <w:p w:rsidR="00797BB6" w:rsidRPr="00D8723D" w:rsidRDefault="00797BB6" w:rsidP="00797B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Secretar general al comunei Sfințești,</w:t>
      </w:r>
    </w:p>
    <w:p w:rsidR="00ED697F" w:rsidRDefault="00797BB6" w:rsidP="00797BB6">
      <w:pPr>
        <w:pStyle w:val="NoSpacing"/>
      </w:pPr>
      <w:r w:rsidRPr="00D8723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Florescu Liliana-Ionela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C62"/>
    <w:multiLevelType w:val="hybridMultilevel"/>
    <w:tmpl w:val="C9F42B5E"/>
    <w:lvl w:ilvl="0" w:tplc="2F66E70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797BB6"/>
    <w:rsid w:val="00797BB6"/>
    <w:rsid w:val="00A96D51"/>
    <w:rsid w:val="00C5773B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B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97BB6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aliases w:val="Body Text Char Char"/>
    <w:basedOn w:val="Normal"/>
    <w:link w:val="BodyTextChar"/>
    <w:rsid w:val="00797BB6"/>
    <w:pPr>
      <w:widowControl/>
      <w:suppressAutoHyphens w:val="0"/>
      <w:overflowPunct/>
      <w:autoSpaceDE/>
      <w:autoSpaceDN/>
      <w:adjustRightInd/>
      <w:ind w:right="-900"/>
      <w:jc w:val="right"/>
      <w:textAlignment w:val="auto"/>
    </w:pPr>
    <w:rPr>
      <w:kern w:val="0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797BB6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NoSpacingChar">
    <w:name w:val="No Spacing Char"/>
    <w:link w:val="NoSpacing"/>
    <w:uiPriority w:val="1"/>
    <w:rsid w:val="00797BB6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2023-01-11T09:45:00Z</dcterms:created>
  <dcterms:modified xsi:type="dcterms:W3CDTF">2023-01-11T09:51:00Z</dcterms:modified>
</cp:coreProperties>
</file>