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2" w:rsidRPr="00716D86" w:rsidRDefault="00022762" w:rsidP="00022762">
      <w:pPr>
        <w:rPr>
          <w:b/>
        </w:rPr>
      </w:pPr>
      <w:r>
        <w:rPr>
          <w:b/>
        </w:rPr>
        <w:t xml:space="preserve">                                                     </w:t>
      </w:r>
      <w:r w:rsidRPr="00716D86">
        <w:rPr>
          <w:b/>
        </w:rPr>
        <w:t xml:space="preserve">          ROMÂNIA</w:t>
      </w:r>
    </w:p>
    <w:p w:rsidR="00022762" w:rsidRPr="00716D86" w:rsidRDefault="00022762" w:rsidP="00022762">
      <w:pPr>
        <w:rPr>
          <w:b/>
        </w:rPr>
      </w:pPr>
      <w:r w:rsidRPr="00716D86">
        <w:rPr>
          <w:b/>
        </w:rPr>
        <w:t xml:space="preserve">                                                     COMUNA SFINȚEŞTI</w:t>
      </w:r>
    </w:p>
    <w:p w:rsidR="00022762" w:rsidRPr="00716D86" w:rsidRDefault="00022762" w:rsidP="00022762">
      <w:pPr>
        <w:tabs>
          <w:tab w:val="left" w:pos="3255"/>
        </w:tabs>
        <w:rPr>
          <w:b/>
        </w:rPr>
      </w:pPr>
      <w:r w:rsidRPr="00716D86">
        <w:rPr>
          <w:b/>
        </w:rPr>
        <w:t xml:space="preserve">                                                   JUDEȚUL TELEORMAN</w:t>
      </w:r>
    </w:p>
    <w:p w:rsidR="00022762" w:rsidRPr="00716D86" w:rsidRDefault="00022762" w:rsidP="00022762">
      <w:pPr>
        <w:tabs>
          <w:tab w:val="left" w:pos="3255"/>
        </w:tabs>
        <w:rPr>
          <w:b/>
        </w:rPr>
      </w:pPr>
      <w:r w:rsidRPr="00716D86">
        <w:rPr>
          <w:b/>
        </w:rPr>
        <w:t xml:space="preserve">                                                     CONSILIUL LOCAL</w:t>
      </w:r>
    </w:p>
    <w:p w:rsidR="00022762" w:rsidRPr="00716D86" w:rsidRDefault="00022762" w:rsidP="00022762">
      <w:pPr>
        <w:tabs>
          <w:tab w:val="left" w:pos="3255"/>
        </w:tabs>
        <w:rPr>
          <w:b/>
        </w:rPr>
      </w:pPr>
    </w:p>
    <w:p w:rsidR="00022762" w:rsidRPr="00716D86" w:rsidRDefault="00022762" w:rsidP="00022762">
      <w:pPr>
        <w:tabs>
          <w:tab w:val="left" w:pos="3255"/>
        </w:tabs>
        <w:rPr>
          <w:b/>
        </w:rPr>
      </w:pPr>
      <w:r w:rsidRPr="00716D86">
        <w:rPr>
          <w:b/>
        </w:rPr>
        <w:t xml:space="preserve">                                                     </w:t>
      </w:r>
      <w:r>
        <w:rPr>
          <w:b/>
        </w:rPr>
        <w:t xml:space="preserve">     </w:t>
      </w:r>
      <w:r w:rsidRPr="00716D86">
        <w:rPr>
          <w:b/>
        </w:rPr>
        <w:t xml:space="preserve"> HOTĂRÂRE</w:t>
      </w:r>
    </w:p>
    <w:p w:rsidR="00022762" w:rsidRDefault="00022762" w:rsidP="00022762">
      <w:pPr>
        <w:rPr>
          <w:b/>
        </w:rPr>
      </w:pPr>
      <w:r w:rsidRPr="00716D86">
        <w:rPr>
          <w:b/>
        </w:rPr>
        <w:t xml:space="preserve">Privind :organizarea reţelei școlare a unitǎţilor de învǎţǎmânt preuniversitar de stat din </w:t>
      </w:r>
    </w:p>
    <w:p w:rsidR="00022762" w:rsidRPr="00716D86" w:rsidRDefault="00022762" w:rsidP="00022762">
      <w:pPr>
        <w:rPr>
          <w:b/>
        </w:rPr>
      </w:pPr>
      <w:r>
        <w:rPr>
          <w:b/>
        </w:rPr>
        <w:t xml:space="preserve">                   </w:t>
      </w:r>
      <w:r w:rsidRPr="00716D86">
        <w:rPr>
          <w:b/>
        </w:rPr>
        <w:t>comuna  Sfinţești , judeţul Teleorman , pentru anul școlar 202</w:t>
      </w:r>
      <w:r>
        <w:rPr>
          <w:b/>
        </w:rPr>
        <w:t>3-2024</w:t>
      </w:r>
    </w:p>
    <w:p w:rsidR="00022762" w:rsidRDefault="00022762" w:rsidP="00022762"/>
    <w:p w:rsidR="00022762" w:rsidRDefault="00022762" w:rsidP="00022762">
      <w:r>
        <w:t>Consiliul Local al Comunei Sfinţești , judeţul Teleorman , având în vedere :</w:t>
      </w:r>
    </w:p>
    <w:p w:rsidR="00022762" w:rsidRDefault="00022762" w:rsidP="00022762">
      <w:r>
        <w:t>*  Avizul conform al Inspectoratului Judetean nr. _______din____________ ;</w:t>
      </w:r>
    </w:p>
    <w:p w:rsidR="00022762" w:rsidRDefault="00022762" w:rsidP="00022762">
      <w:r>
        <w:rPr>
          <w:rtl/>
        </w:rPr>
        <w:t>ٜ</w:t>
      </w:r>
      <w:r>
        <w:t xml:space="preserve">•Adresa Inspectoratului Şcolar Judeţean Teleorman nr . 13868/23.11.2021;  </w:t>
      </w:r>
    </w:p>
    <w:p w:rsidR="00022762" w:rsidRDefault="00022762" w:rsidP="00022762">
      <w:r>
        <w:t>• Referatul de aprobare al primarului comunei Sfinţești  înregistrat la nr. 5355/ 28.11.2022;</w:t>
      </w:r>
    </w:p>
    <w:p w:rsidR="00022762" w:rsidRDefault="00022762" w:rsidP="00022762">
      <w:pPr>
        <w:ind w:left="-540" w:right="-900"/>
      </w:pPr>
      <w:r>
        <w:t xml:space="preserve">         • Raportul argumentativ nr. 5356/ 28.11.2022 ; </w:t>
      </w:r>
    </w:p>
    <w:p w:rsidR="00022762" w:rsidRDefault="00022762" w:rsidP="00022762">
      <w:pPr>
        <w:ind w:left="-540" w:right="-900"/>
      </w:pPr>
      <w:r>
        <w:t xml:space="preserve">         • Raportul comisiei  pe domenii de specialitate a Consiliului  Local ;</w:t>
      </w:r>
    </w:p>
    <w:p w:rsidR="00022762" w:rsidRDefault="00022762" w:rsidP="00022762">
      <w:pPr>
        <w:ind w:left="-540" w:right="-900"/>
      </w:pPr>
      <w:r>
        <w:t xml:space="preserve">         • Prevederile art.19 alin.(1) , art. 61 alin. (1)  și alin. (2) din LEN nr. 1/2011 , cu modificǎrile și </w:t>
      </w:r>
    </w:p>
    <w:p w:rsidR="00022762" w:rsidRDefault="00022762" w:rsidP="00022762">
      <w:pPr>
        <w:ind w:left="-540" w:right="-900"/>
      </w:pPr>
      <w:r>
        <w:t xml:space="preserve"> completǎrile ulterioare;</w:t>
      </w:r>
    </w:p>
    <w:p w:rsidR="00022762" w:rsidRDefault="00022762" w:rsidP="00022762">
      <w:pPr>
        <w:ind w:left="-540" w:right="-900"/>
      </w:pPr>
      <w:r>
        <w:t xml:space="preserve">         • Prevederile OMEN nr. 621/2022;</w:t>
      </w:r>
    </w:p>
    <w:p w:rsidR="00022762" w:rsidRDefault="00022762" w:rsidP="00022762">
      <w:pPr>
        <w:ind w:left="-540" w:right="-900"/>
      </w:pPr>
      <w:r>
        <w:t xml:space="preserve">         *Prevederile Legii nr. 24/2000- privind normele de tehnica legislativa pentru elaborarea actelor normative , cu modificarile si completarile ulterioare ;</w:t>
      </w:r>
    </w:p>
    <w:p w:rsidR="00022762" w:rsidRDefault="00022762" w:rsidP="00022762">
      <w:pPr>
        <w:ind w:left="-540" w:right="-180"/>
      </w:pPr>
      <w:r>
        <w:t xml:space="preserve">         • Prevederile art.129 alin.(1) , alin.(2) , alin.(7) lit.a) , art.136 alin.(1) și alin.(5) lit.a) din OUG nr. 57/2019 – privind Codul Administrativ , cu  modificǎrile  și completǎrile ulterioare;         </w:t>
      </w:r>
    </w:p>
    <w:p w:rsidR="00022762" w:rsidRDefault="00022762" w:rsidP="00022762">
      <w:pPr>
        <w:ind w:left="-540" w:right="-360"/>
      </w:pPr>
      <w:r>
        <w:t xml:space="preserve">           În temeiul prevederilor art. 139 alin .(1) și ale art. 196 alin .(1) lit .a) din OUG nr. 57/ 2019 –        privind Codul administrativ,</w:t>
      </w:r>
    </w:p>
    <w:p w:rsidR="00022762" w:rsidRDefault="00022762" w:rsidP="00022762">
      <w:pPr>
        <w:tabs>
          <w:tab w:val="left" w:pos="2730"/>
        </w:tabs>
      </w:pPr>
      <w:r>
        <w:tab/>
        <w:t xml:space="preserve">    </w:t>
      </w:r>
    </w:p>
    <w:p w:rsidR="00022762" w:rsidRDefault="00022762" w:rsidP="00022762">
      <w:pPr>
        <w:tabs>
          <w:tab w:val="left" w:pos="2730"/>
        </w:tabs>
        <w:rPr>
          <w:b/>
        </w:rPr>
      </w:pPr>
      <w:r>
        <w:t xml:space="preserve">                                                               </w:t>
      </w:r>
      <w:r w:rsidRPr="00D8568B">
        <w:rPr>
          <w:b/>
        </w:rPr>
        <w:t>HOTĂRĂŞTE:</w:t>
      </w:r>
    </w:p>
    <w:p w:rsidR="00022762" w:rsidRDefault="00022762" w:rsidP="00022762"/>
    <w:p w:rsidR="00022762" w:rsidRDefault="00022762" w:rsidP="00022762">
      <w:r w:rsidRPr="00D8568B">
        <w:rPr>
          <w:b/>
        </w:rPr>
        <w:t xml:space="preserve">Art.1 </w:t>
      </w:r>
      <w:r>
        <w:rPr>
          <w:b/>
        </w:rPr>
        <w:t xml:space="preserve">– </w:t>
      </w:r>
      <w:r>
        <w:t xml:space="preserve">Se aprobǎ structura reţelei școlare  a unitǎţilor de învǎţǎmânt preuniversitar de stat din comuna Sfinţești , judeţul Teleorman ,  pentru anul școlar 2023-2024, conform anexei nr.1 la prezenta  hotǎrâre. </w:t>
      </w:r>
    </w:p>
    <w:p w:rsidR="00022762" w:rsidRDefault="00022762" w:rsidP="00022762"/>
    <w:p w:rsidR="00022762" w:rsidRDefault="00022762" w:rsidP="00022762">
      <w:pPr>
        <w:rPr>
          <w:b/>
        </w:rPr>
      </w:pPr>
      <w:r w:rsidRPr="00716D86">
        <w:rPr>
          <w:b/>
        </w:rPr>
        <w:t xml:space="preserve">Art.2 </w:t>
      </w:r>
      <w:r>
        <w:rPr>
          <w:b/>
        </w:rPr>
        <w:t>–</w:t>
      </w:r>
      <w:r w:rsidRPr="00716D86">
        <w:rPr>
          <w:b/>
        </w:rPr>
        <w:t xml:space="preserve"> </w:t>
      </w:r>
      <w:r>
        <w:t xml:space="preserve">Secretarul general al comunei va aduce la cunoștinţǎ publicǎ prevederile prezentei   </w:t>
      </w:r>
      <w:r>
        <w:rPr>
          <w:b/>
        </w:rPr>
        <w:t xml:space="preserve">     </w:t>
      </w:r>
    </w:p>
    <w:p w:rsidR="00022762" w:rsidRDefault="00022762" w:rsidP="00022762">
      <w:pPr>
        <w:ind w:left="-360" w:right="-180" w:firstLine="360"/>
      </w:pPr>
      <w:r>
        <w:rPr>
          <w:b/>
        </w:rPr>
        <w:t xml:space="preserve"> </w:t>
      </w:r>
      <w:r>
        <w:t xml:space="preserve">hotǎrâri prin afișare la sediul Primǎriei și o va comunica Instituţiei Prefectului Teleorman ,  </w:t>
      </w:r>
    </w:p>
    <w:p w:rsidR="00022762" w:rsidRDefault="00022762" w:rsidP="00022762">
      <w:pPr>
        <w:ind w:left="-360" w:right="-180" w:firstLine="360"/>
      </w:pPr>
      <w:r>
        <w:t xml:space="preserve">  pentru controlul legalitǎţii , primaruli comunei Sfinţești , precum și autoritǎţilor și persoanelor   </w:t>
      </w:r>
    </w:p>
    <w:p w:rsidR="00022762" w:rsidRPr="006F3BC1" w:rsidRDefault="00022762" w:rsidP="00022762">
      <w:pPr>
        <w:ind w:left="-360" w:right="-180" w:firstLine="360"/>
      </w:pPr>
      <w:r>
        <w:t xml:space="preserve">  interesate , în termenul prevǎzut de lege. </w:t>
      </w:r>
    </w:p>
    <w:p w:rsidR="00022762" w:rsidRDefault="00022762" w:rsidP="00022762"/>
    <w:p w:rsidR="00022762" w:rsidRDefault="00022762" w:rsidP="00022762">
      <w:pPr>
        <w:rPr>
          <w:b/>
        </w:rPr>
      </w:pPr>
      <w:r>
        <w:rPr>
          <w:b/>
        </w:rPr>
        <w:t xml:space="preserve">                           Președinte de ședință ,</w:t>
      </w:r>
    </w:p>
    <w:p w:rsidR="00022762" w:rsidRDefault="00022762" w:rsidP="00022762">
      <w:pPr>
        <w:rPr>
          <w:b/>
        </w:rPr>
      </w:pPr>
      <w:r>
        <w:rPr>
          <w:b/>
        </w:rPr>
        <w:t xml:space="preserve">                              NIȚĂ MARIAN                                                Contrasemnează,</w:t>
      </w:r>
    </w:p>
    <w:p w:rsidR="00022762" w:rsidRDefault="00022762" w:rsidP="0002276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Secretar General UAT ,</w:t>
      </w:r>
    </w:p>
    <w:p w:rsidR="00022762" w:rsidRPr="00716D86" w:rsidRDefault="00022762" w:rsidP="0002276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Florescu Liliana-Ionela</w:t>
      </w:r>
    </w:p>
    <w:p w:rsidR="00022762" w:rsidRDefault="00022762" w:rsidP="00022762">
      <w:pPr>
        <w:jc w:val="both"/>
        <w:rPr>
          <w:b/>
        </w:rPr>
      </w:pPr>
    </w:p>
    <w:p w:rsidR="00022762" w:rsidRDefault="00022762" w:rsidP="00022762">
      <w:pPr>
        <w:jc w:val="both"/>
        <w:rPr>
          <w:b/>
        </w:rPr>
      </w:pPr>
    </w:p>
    <w:p w:rsidR="00022762" w:rsidRDefault="00022762" w:rsidP="00022762">
      <w:pPr>
        <w:jc w:val="both"/>
        <w:rPr>
          <w:b/>
        </w:rPr>
      </w:pPr>
    </w:p>
    <w:p w:rsidR="00022762" w:rsidRDefault="00022762" w:rsidP="00022762">
      <w:pPr>
        <w:jc w:val="both"/>
        <w:rPr>
          <w:b/>
          <w:color w:val="000000"/>
        </w:rPr>
      </w:pPr>
      <w:r>
        <w:rPr>
          <w:b/>
        </w:rPr>
        <w:t>SFINTESTI</w:t>
      </w:r>
    </w:p>
    <w:p w:rsidR="00022762" w:rsidRPr="008B5F22" w:rsidRDefault="00022762" w:rsidP="00022762">
      <w:pPr>
        <w:jc w:val="both"/>
        <w:rPr>
          <w:sz w:val="20"/>
        </w:rPr>
      </w:pPr>
      <w:r>
        <w:rPr>
          <w:b/>
          <w:color w:val="000000"/>
        </w:rPr>
        <w:t xml:space="preserve">Nr. 58/ 23.12.2022 </w:t>
      </w:r>
      <w:r w:rsidRPr="008B5F22">
        <w:rPr>
          <w:i/>
          <w:sz w:val="20"/>
        </w:rPr>
        <w:t>Număr consilieri locali în funcţie  9</w:t>
      </w:r>
    </w:p>
    <w:p w:rsidR="00ED697F" w:rsidRDefault="00022762" w:rsidP="00022762">
      <w:pPr>
        <w:pStyle w:val="ListParagraph"/>
        <w:spacing w:line="100" w:lineRule="atLeast"/>
        <w:ind w:left="0"/>
      </w:pPr>
      <w:proofErr w:type="spellStart"/>
      <w:r w:rsidRPr="008B5F22">
        <w:rPr>
          <w:sz w:val="20"/>
        </w:rPr>
        <w:t>Hotărârea</w:t>
      </w:r>
      <w:proofErr w:type="spellEnd"/>
      <w:r w:rsidRPr="008B5F22">
        <w:rPr>
          <w:sz w:val="20"/>
        </w:rPr>
        <w:t xml:space="preserve"> a </w:t>
      </w:r>
      <w:proofErr w:type="spellStart"/>
      <w:r w:rsidRPr="008B5F22">
        <w:rPr>
          <w:sz w:val="20"/>
        </w:rPr>
        <w:t>fost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adoptată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în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şedinţa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i/>
          <w:sz w:val="20"/>
        </w:rPr>
        <w:t>ordinară</w:t>
      </w:r>
      <w:proofErr w:type="spellEnd"/>
      <w:r w:rsidRPr="008B5F22">
        <w:rPr>
          <w:sz w:val="20"/>
        </w:rPr>
        <w:t xml:space="preserve"> a </w:t>
      </w:r>
      <w:proofErr w:type="spellStart"/>
      <w:r w:rsidRPr="008B5F22">
        <w:rPr>
          <w:sz w:val="20"/>
        </w:rPr>
        <w:t>Consiliului</w:t>
      </w:r>
      <w:proofErr w:type="spellEnd"/>
      <w:r w:rsidRPr="008B5F22">
        <w:rPr>
          <w:sz w:val="20"/>
        </w:rPr>
        <w:t xml:space="preserve"> local al </w:t>
      </w:r>
      <w:proofErr w:type="spellStart"/>
      <w:r w:rsidRPr="008B5F22">
        <w:rPr>
          <w:sz w:val="20"/>
        </w:rPr>
        <w:t>comunei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Sfintesti</w:t>
      </w:r>
      <w:proofErr w:type="spellEnd"/>
      <w:r w:rsidRPr="008B5F22">
        <w:rPr>
          <w:sz w:val="20"/>
        </w:rPr>
        <w:t xml:space="preserve"> cu </w:t>
      </w:r>
      <w:proofErr w:type="gramStart"/>
      <w:r w:rsidRPr="008B5F22">
        <w:rPr>
          <w:sz w:val="20"/>
        </w:rPr>
        <w:t>un</w:t>
      </w:r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număr</w:t>
      </w:r>
      <w:proofErr w:type="spellEnd"/>
      <w:r w:rsidRPr="008B5F22">
        <w:rPr>
          <w:sz w:val="20"/>
        </w:rPr>
        <w:t xml:space="preserve"> de …. </w:t>
      </w:r>
      <w:proofErr w:type="spellStart"/>
      <w:proofErr w:type="gramStart"/>
      <w:r w:rsidRPr="008B5F22">
        <w:rPr>
          <w:sz w:val="20"/>
        </w:rPr>
        <w:t>voturi</w:t>
      </w:r>
      <w:proofErr w:type="spellEnd"/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pentru</w:t>
      </w:r>
      <w:proofErr w:type="spellEnd"/>
      <w:r w:rsidRPr="008B5F22">
        <w:rPr>
          <w:sz w:val="20"/>
        </w:rPr>
        <w:t xml:space="preserve">, …..  </w:t>
      </w:r>
      <w:proofErr w:type="spellStart"/>
      <w:proofErr w:type="gramStart"/>
      <w:r w:rsidRPr="008B5F22">
        <w:rPr>
          <w:sz w:val="20"/>
        </w:rPr>
        <w:t>abţineri</w:t>
      </w:r>
      <w:proofErr w:type="spellEnd"/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şi</w:t>
      </w:r>
      <w:proofErr w:type="spellEnd"/>
      <w:r w:rsidRPr="008B5F22">
        <w:rPr>
          <w:sz w:val="20"/>
        </w:rPr>
        <w:t xml:space="preserve"> …</w:t>
      </w:r>
      <w:proofErr w:type="spellStart"/>
      <w:r w:rsidRPr="008B5F22">
        <w:rPr>
          <w:sz w:val="20"/>
        </w:rPr>
        <w:t>voturi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împotrivă</w:t>
      </w:r>
      <w:proofErr w:type="spellEnd"/>
      <w:r w:rsidRPr="008B5F22">
        <w:rPr>
          <w:sz w:val="20"/>
        </w:rPr>
        <w:t xml:space="preserve"> din </w:t>
      </w:r>
      <w:proofErr w:type="spellStart"/>
      <w:r w:rsidRPr="008B5F22">
        <w:rPr>
          <w:sz w:val="20"/>
        </w:rPr>
        <w:t>totalul</w:t>
      </w:r>
      <w:proofErr w:type="spellEnd"/>
      <w:r w:rsidRPr="008B5F22">
        <w:rPr>
          <w:sz w:val="20"/>
        </w:rPr>
        <w:t xml:space="preserve"> de ….. </w:t>
      </w:r>
      <w:proofErr w:type="spellStart"/>
      <w:proofErr w:type="gramStart"/>
      <w:r w:rsidRPr="008B5F22">
        <w:rPr>
          <w:sz w:val="20"/>
        </w:rPr>
        <w:t>consilieri</w:t>
      </w:r>
      <w:proofErr w:type="spellEnd"/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prezenţi</w:t>
      </w:r>
      <w:proofErr w:type="spellEnd"/>
      <w:r>
        <w:rPr>
          <w:sz w:val="20"/>
        </w:rPr>
        <w:t>.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022762"/>
    <w:rsid w:val="00022762"/>
    <w:rsid w:val="004A09CF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6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2023-01-11T10:49:00Z</dcterms:created>
  <dcterms:modified xsi:type="dcterms:W3CDTF">2023-01-11T10:50:00Z</dcterms:modified>
</cp:coreProperties>
</file>