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TELEORMAN</w:t>
      </w:r>
    </w:p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COMUNA SFINȚEȘTI</w:t>
      </w:r>
    </w:p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</w:t>
      </w:r>
    </w:p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HOTARARE</w:t>
      </w:r>
    </w:p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aprobarea acordului de colaborare cu AVPS Lunca, </w:t>
      </w:r>
    </w:p>
    <w:p w:rsidR="005108AE" w:rsidRDefault="005108AE" w:rsidP="005108AE">
      <w:pPr>
        <w:spacing w:after="0"/>
        <w:ind w:left="-180" w:right="-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gestionarul Fondului Cinegetic nr. 20 Pietriș</w:t>
      </w:r>
    </w:p>
    <w:p w:rsidR="005108AE" w:rsidRDefault="005108AE" w:rsidP="005108AE">
      <w:pPr>
        <w:pStyle w:val="BodyText"/>
        <w:ind w:left="-180" w:right="-61" w:firstLine="900"/>
        <w:jc w:val="both"/>
        <w:rPr>
          <w:i/>
        </w:rPr>
      </w:pPr>
    </w:p>
    <w:p w:rsidR="005108AE" w:rsidRDefault="005108AE" w:rsidP="005108AE">
      <w:pPr>
        <w:pStyle w:val="BodyText"/>
        <w:ind w:left="-180" w:right="-61" w:firstLine="900"/>
        <w:jc w:val="both"/>
      </w:pPr>
      <w:r>
        <w:rPr>
          <w:b/>
          <w:i/>
        </w:rPr>
        <w:t>Consiliul Local al Comunei Sfințești, jud. Teleorman, întrunit în ședință ordinară, conform prevederilor art.133 alin.(1) din OUG nr.57/2019- privind Codul Administrativ , cu modificările și completările ulterioare ,astăzi 20 iulie 2022,având în vedere:</w:t>
      </w:r>
    </w:p>
    <w:p w:rsidR="005108AE" w:rsidRDefault="005108AE" w:rsidP="005108AE">
      <w:pPr>
        <w:numPr>
          <w:ilvl w:val="0"/>
          <w:numId w:val="1"/>
        </w:numPr>
        <w:spacing w:after="0" w:line="240" w:lineRule="auto"/>
        <w:ind w:right="-6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Referatul de aprobare nr. ______________, întocmit de Primarul Comunei Sfințești,;</w:t>
      </w:r>
    </w:p>
    <w:p w:rsidR="005108AE" w:rsidRDefault="005108AE" w:rsidP="005108AE">
      <w:pPr>
        <w:pStyle w:val="BodyText"/>
        <w:numPr>
          <w:ilvl w:val="0"/>
          <w:numId w:val="1"/>
        </w:numPr>
        <w:ind w:right="-61"/>
        <w:jc w:val="both"/>
      </w:pPr>
      <w:r>
        <w:t>Raportul de specialitate nr. _________________, întocmit de Compartimentul ___________ din cadrul aparatului de specialitate al Primarului Comunei Sfințești;</w:t>
      </w:r>
    </w:p>
    <w:p w:rsidR="005108AE" w:rsidRDefault="005108AE" w:rsidP="005108AE">
      <w:pPr>
        <w:numPr>
          <w:ilvl w:val="0"/>
          <w:numId w:val="1"/>
        </w:numPr>
        <w:spacing w:after="0" w:line="240" w:lineRule="auto"/>
        <w:ind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Avizele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favorabile ale comisiilor de specialitate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 cadrul Consiliului Local al Comunei Sfințești;</w:t>
      </w:r>
    </w:p>
    <w:p w:rsidR="005108AE" w:rsidRDefault="005108AE" w:rsidP="005108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>
        <w:rPr>
          <w:rFonts w:ascii="Times New Roman" w:hAnsi="Times New Roman" w:cs="Times New Roman"/>
          <w:sz w:val="24"/>
          <w:szCs w:val="24"/>
          <w:lang w:val="it-IT" w:eastAsia="en-US"/>
        </w:rPr>
        <w:t xml:space="preserve">Art. 6, alin.1, lit.w) din Legea nr.407/2006 a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vânătorii și a protecției fondului cinegetic</w:t>
      </w:r>
    </w:p>
    <w:p w:rsidR="005108AE" w:rsidRDefault="005108AE" w:rsidP="005108AE">
      <w:pPr>
        <w:pStyle w:val="BodyText"/>
        <w:numPr>
          <w:ilvl w:val="0"/>
          <w:numId w:val="1"/>
        </w:numPr>
        <w:ind w:right="-61"/>
        <w:jc w:val="both"/>
        <w:rPr>
          <w:rStyle w:val="shdr"/>
        </w:rPr>
      </w:pPr>
      <w:r>
        <w:t xml:space="preserve">Ordinul nr. </w:t>
      </w:r>
      <w:r>
        <w:rPr>
          <w:rStyle w:val="sden"/>
          <w:bCs/>
          <w:bdr w:val="none" w:sz="0" w:space="0" w:color="auto" w:frame="1"/>
          <w:shd w:val="clear" w:color="auto" w:fill="FFFFFF"/>
        </w:rPr>
        <w:t>1.570 din 7 iunie 2022</w:t>
      </w:r>
      <w:r>
        <w:rPr>
          <w:rStyle w:val="shdr"/>
          <w:bCs/>
          <w:bdr w:val="none" w:sz="0" w:space="0" w:color="auto" w:frame="1"/>
          <w:shd w:val="clear" w:color="auto" w:fill="FFFFFF"/>
        </w:rPr>
        <w:t>privind stabilirea modelului-cadru al acordului de colaborare dintre gestionarul fondului cinegetic și unitățile administrativ-teritoriale de pe raza fondului cinegetic,</w:t>
      </w:r>
    </w:p>
    <w:p w:rsidR="008324FC" w:rsidRDefault="008324FC" w:rsidP="008324FC">
      <w:pPr>
        <w:pStyle w:val="NoSpacing"/>
      </w:pPr>
      <w:r>
        <w:t xml:space="preserve">              -      </w:t>
      </w:r>
      <w:r w:rsidR="005108AE">
        <w:t xml:space="preserve">Art. 129, lin. 2) lit e) și alin. 9, lit. a) din OUG nr. 57/2019 –privind Codul </w:t>
      </w:r>
      <w:proofErr w:type="gramStart"/>
      <w:r w:rsidR="005108AE">
        <w:t>Administrativ ,</w:t>
      </w:r>
      <w:proofErr w:type="gramEnd"/>
      <w:r w:rsidR="005108AE">
        <w:t xml:space="preserve"> </w:t>
      </w:r>
      <w:r>
        <w:t xml:space="preserve"> </w:t>
      </w:r>
    </w:p>
    <w:p w:rsidR="005108AE" w:rsidRDefault="008324FC" w:rsidP="008324FC">
      <w:pPr>
        <w:pStyle w:val="NoSpacing"/>
      </w:pPr>
      <w:r>
        <w:t xml:space="preserve">                     </w:t>
      </w:r>
      <w:proofErr w:type="gramStart"/>
      <w:r w:rsidR="005108AE">
        <w:t>cu</w:t>
      </w:r>
      <w:proofErr w:type="gramEnd"/>
      <w:r w:rsidR="005108AE">
        <w:t xml:space="preserve"> </w:t>
      </w:r>
      <w:proofErr w:type="spellStart"/>
      <w:r w:rsidR="005108AE">
        <w:t>modificările</w:t>
      </w:r>
      <w:proofErr w:type="spellEnd"/>
      <w:r w:rsidR="005108AE">
        <w:t xml:space="preserve"> </w:t>
      </w:r>
      <w:proofErr w:type="spellStart"/>
      <w:r w:rsidR="005108AE">
        <w:t>și</w:t>
      </w:r>
      <w:proofErr w:type="spellEnd"/>
      <w:r w:rsidR="005108AE">
        <w:t xml:space="preserve"> </w:t>
      </w:r>
      <w:proofErr w:type="spellStart"/>
      <w:r w:rsidR="005108AE">
        <w:t>completările</w:t>
      </w:r>
      <w:proofErr w:type="spellEnd"/>
      <w:r w:rsidR="005108AE">
        <w:t xml:space="preserve"> </w:t>
      </w:r>
      <w:proofErr w:type="spellStart"/>
      <w:r w:rsidR="005108AE">
        <w:t>ulterioare</w:t>
      </w:r>
      <w:proofErr w:type="spellEnd"/>
      <w:r w:rsidR="005108AE">
        <w:t xml:space="preserve"> ;</w:t>
      </w:r>
    </w:p>
    <w:p w:rsidR="005108AE" w:rsidRDefault="005108AE" w:rsidP="008324F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din O.U.G. nr. 57/03.07.2019,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108AE">
        <w:t xml:space="preserve">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proofErr w:type="gramStart"/>
      <w:r>
        <w:t>ulterioare</w:t>
      </w:r>
      <w:proofErr w:type="spellEnd"/>
      <w:r>
        <w:t xml:space="preserve"> ,</w:t>
      </w:r>
      <w:proofErr w:type="gramEnd"/>
    </w:p>
    <w:p w:rsidR="005108AE" w:rsidRDefault="005108AE" w:rsidP="005108AE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AE" w:rsidRDefault="005108AE" w:rsidP="005108AE">
      <w:pPr>
        <w:pStyle w:val="BodyText"/>
        <w:ind w:left="-180" w:right="-61"/>
        <w:rPr>
          <w:b/>
          <w:bCs/>
        </w:rPr>
      </w:pPr>
      <w:r>
        <w:rPr>
          <w:b/>
          <w:bCs/>
        </w:rPr>
        <w:t>H  O  T  Ă  R  Ă  Ş  T  E :</w:t>
      </w:r>
    </w:p>
    <w:p w:rsidR="005108AE" w:rsidRDefault="005108AE" w:rsidP="005108AE">
      <w:pPr>
        <w:pStyle w:val="BodyText"/>
        <w:ind w:left="-180" w:right="-61" w:firstLine="720"/>
        <w:jc w:val="both"/>
        <w:rPr>
          <w:b/>
          <w:bCs/>
          <w:u w:val="single"/>
        </w:rPr>
      </w:pPr>
    </w:p>
    <w:p w:rsidR="005108AE" w:rsidRDefault="005108AE" w:rsidP="005108AE">
      <w:pPr>
        <w:spacing w:after="0"/>
        <w:ind w:left="-180" w:right="-61" w:firstLine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aprobă acordul de colaborare dintre AVPS Lunca, gestionarul Fondului Cinegetic nr. 20 Pietriș și Consiliul Local al Comunei Sfințești, jud. Teleorman, potrivit anexei care face parte din prezenta hotărâre.</w:t>
      </w:r>
    </w:p>
    <w:p w:rsidR="005108AE" w:rsidRDefault="005108AE" w:rsidP="005108AE">
      <w:pPr>
        <w:pStyle w:val="BodyText"/>
        <w:ind w:left="-180" w:right="-61" w:firstLine="900"/>
        <w:jc w:val="both"/>
        <w:rPr>
          <w:b/>
        </w:rPr>
      </w:pPr>
      <w:r>
        <w:rPr>
          <w:b/>
        </w:rPr>
        <w:t>Art.2.</w:t>
      </w:r>
      <w:r>
        <w:t xml:space="preserve">  Se împuternicește Primarul Comunei Sfințești să semneze acordul de colaborare dintre AVPS Lunca, gestionarul Fondului Cinegetic nr. 20 Pietriș și Consiliul Local al Comunei Sfințești, jud. Teleorman</w:t>
      </w:r>
      <w:r>
        <w:rPr>
          <w:b/>
        </w:rPr>
        <w:t xml:space="preserve"> .</w:t>
      </w:r>
    </w:p>
    <w:p w:rsidR="005108AE" w:rsidRDefault="005108AE" w:rsidP="005108AE">
      <w:pPr>
        <w:pStyle w:val="BodyText"/>
        <w:ind w:left="-180" w:right="-61" w:firstLine="900"/>
        <w:jc w:val="both"/>
      </w:pPr>
      <w:r>
        <w:rPr>
          <w:b/>
        </w:rPr>
        <w:t>Art.3.</w:t>
      </w:r>
      <w:r>
        <w:t xml:space="preserve"> Prin grija secretarului Comunei Sfințești, prezenta hotărâre va fi comunicată Instituției Prefectului județului Teleorman pentru verificarea legalității, compartimentului registrul agricol și primarului Comunei Sfințești.</w:t>
      </w:r>
    </w:p>
    <w:p w:rsidR="008324FC" w:rsidRDefault="008324FC" w:rsidP="008324FC">
      <w:pPr>
        <w:pStyle w:val="NoSpacing"/>
        <w:rPr>
          <w:rFonts w:ascii="Calibri" w:hAnsi="Calibri" w:cs="Calibri"/>
          <w:b/>
          <w:bCs/>
        </w:rPr>
      </w:pPr>
      <w:r>
        <w:tab/>
        <w:t xml:space="preserve">                                                                                                                    </w:t>
      </w:r>
      <w:proofErr w:type="spellStart"/>
      <w:r>
        <w:t>Contrasemnează</w:t>
      </w:r>
      <w:proofErr w:type="spellEnd"/>
      <w:r>
        <w:t>,</w:t>
      </w:r>
    </w:p>
    <w:p w:rsidR="008324FC" w:rsidRDefault="008324FC" w:rsidP="008324FC">
      <w:pPr>
        <w:pStyle w:val="NoSpacing"/>
      </w:pPr>
      <w:bookmarkStart w:id="0" w:name="_Hlk491760199"/>
      <w:r>
        <w:t xml:space="preserve">                            </w:t>
      </w:r>
      <w:r w:rsidRPr="001202B1">
        <w:t>PREŞEDINTE DE ŞEDINŢĂ</w:t>
      </w:r>
      <w:r>
        <w:t xml:space="preserve">                                 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Sfințești</w:t>
      </w:r>
      <w:proofErr w:type="spellEnd"/>
      <w:r>
        <w:t xml:space="preserve">           </w:t>
      </w:r>
    </w:p>
    <w:p w:rsidR="008324FC" w:rsidRDefault="008324FC" w:rsidP="008324FC">
      <w:pPr>
        <w:pStyle w:val="NoSpacing"/>
        <w:rPr>
          <w:rFonts w:ascii="Calibri" w:hAnsi="Calibri" w:cs="Calibri"/>
          <w:b/>
          <w:bCs/>
        </w:rPr>
      </w:pPr>
      <w:r>
        <w:t xml:space="preserve">                             RĂDULESCU GEORGIAN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8324FC">
        <w:rPr>
          <w:rFonts w:ascii="Calibri" w:hAnsi="Calibri" w:cs="Calibri"/>
          <w:bCs/>
        </w:rPr>
        <w:t xml:space="preserve">    </w:t>
      </w:r>
      <w:proofErr w:type="spellStart"/>
      <w:r w:rsidRPr="008324FC">
        <w:rPr>
          <w:rFonts w:ascii="Calibri" w:hAnsi="Calibri" w:cs="Calibri"/>
          <w:bCs/>
        </w:rPr>
        <w:t>Florescu</w:t>
      </w:r>
      <w:proofErr w:type="spellEnd"/>
      <w:r w:rsidRPr="008324FC">
        <w:rPr>
          <w:rFonts w:ascii="Calibri" w:hAnsi="Calibri" w:cs="Calibri"/>
          <w:bCs/>
        </w:rPr>
        <w:t xml:space="preserve"> </w:t>
      </w:r>
      <w:proofErr w:type="spellStart"/>
      <w:r w:rsidRPr="008324FC">
        <w:rPr>
          <w:rFonts w:ascii="Calibri" w:hAnsi="Calibri" w:cs="Calibri"/>
          <w:bCs/>
        </w:rPr>
        <w:t>Liliana-Ionela</w:t>
      </w:r>
      <w:proofErr w:type="spellEnd"/>
    </w:p>
    <w:p w:rsidR="008324FC" w:rsidRDefault="008324FC" w:rsidP="008324FC">
      <w:pPr>
        <w:pStyle w:val="NoSpacing"/>
        <w:rPr>
          <w:rFonts w:ascii="Calibri" w:hAnsi="Calibri" w:cs="Calibri"/>
          <w:b/>
          <w:bCs/>
        </w:rPr>
      </w:pPr>
    </w:p>
    <w:p w:rsidR="008324FC" w:rsidRPr="001202B1" w:rsidRDefault="008324FC" w:rsidP="008324FC">
      <w:pPr>
        <w:pStyle w:val="NoSpacing"/>
      </w:pPr>
      <w:proofErr w:type="spellStart"/>
      <w:r>
        <w:t>Comuna</w:t>
      </w:r>
      <w:proofErr w:type="spellEnd"/>
      <w:r>
        <w:t xml:space="preserve"> </w:t>
      </w:r>
      <w:proofErr w:type="spellStart"/>
      <w:r>
        <w:t>Sfințești</w:t>
      </w:r>
      <w:proofErr w:type="spellEnd"/>
    </w:p>
    <w:bookmarkEnd w:id="0"/>
    <w:p w:rsidR="008324FC" w:rsidRDefault="008324FC" w:rsidP="008324FC">
      <w:pPr>
        <w:pStyle w:val="NoSpacing"/>
        <w:rPr>
          <w:lang w:val="es-ES"/>
        </w:rPr>
      </w:pPr>
      <w:r w:rsidRPr="001202B1">
        <w:rPr>
          <w:lang w:val="es-ES"/>
        </w:rPr>
        <w:t>Nr.</w:t>
      </w:r>
      <w:bookmarkStart w:id="1" w:name="_GoBack"/>
      <w:bookmarkEnd w:id="1"/>
      <w:r w:rsidR="004A08FB">
        <w:rPr>
          <w:lang w:val="es-ES"/>
        </w:rPr>
        <w:t xml:space="preserve">35 </w:t>
      </w:r>
      <w:proofErr w:type="spellStart"/>
      <w:r w:rsidRPr="001202B1">
        <w:rPr>
          <w:lang w:val="es-ES"/>
        </w:rPr>
        <w:t>din</w:t>
      </w:r>
      <w:proofErr w:type="spellEnd"/>
      <w:r w:rsidRPr="001202B1">
        <w:rPr>
          <w:lang w:val="es-ES"/>
        </w:rPr>
        <w:t xml:space="preserve"> </w:t>
      </w:r>
      <w:r w:rsidR="004A08FB">
        <w:rPr>
          <w:lang w:val="es-ES"/>
        </w:rPr>
        <w:t>20.07.2022</w:t>
      </w:r>
    </w:p>
    <w:p w:rsidR="008324FC" w:rsidRDefault="008324FC" w:rsidP="005108AE">
      <w:pPr>
        <w:pStyle w:val="NoSpacing"/>
      </w:pPr>
      <w:proofErr w:type="spellStart"/>
      <w:r w:rsidRPr="008324FC">
        <w:rPr>
          <w:sz w:val="18"/>
          <w:szCs w:val="18"/>
          <w:lang w:val="es-ES"/>
        </w:rPr>
        <w:t>Prezenta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hotărâre</w:t>
      </w:r>
      <w:proofErr w:type="spellEnd"/>
      <w:r w:rsidRPr="008324FC">
        <w:rPr>
          <w:sz w:val="18"/>
          <w:szCs w:val="18"/>
          <w:lang w:val="es-ES"/>
        </w:rPr>
        <w:t xml:space="preserve"> a </w:t>
      </w:r>
      <w:proofErr w:type="spellStart"/>
      <w:r w:rsidRPr="008324FC">
        <w:rPr>
          <w:sz w:val="18"/>
          <w:szCs w:val="18"/>
          <w:lang w:val="es-ES"/>
        </w:rPr>
        <w:t>fost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adoptată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cu</w:t>
      </w:r>
      <w:proofErr w:type="spellEnd"/>
      <w:r w:rsidRPr="008324FC">
        <w:rPr>
          <w:sz w:val="18"/>
          <w:szCs w:val="18"/>
          <w:lang w:val="es-ES"/>
        </w:rPr>
        <w:t xml:space="preserve"> un </w:t>
      </w:r>
      <w:proofErr w:type="spellStart"/>
      <w:r w:rsidRPr="008324FC">
        <w:rPr>
          <w:sz w:val="18"/>
          <w:szCs w:val="18"/>
          <w:lang w:val="es-ES"/>
        </w:rPr>
        <w:t>nr</w:t>
      </w:r>
      <w:proofErr w:type="spellEnd"/>
      <w:r w:rsidRPr="008324FC">
        <w:rPr>
          <w:sz w:val="18"/>
          <w:szCs w:val="18"/>
          <w:lang w:val="es-ES"/>
        </w:rPr>
        <w:t xml:space="preserve">. </w:t>
      </w:r>
      <w:proofErr w:type="gramStart"/>
      <w:r w:rsidRPr="008324FC">
        <w:rPr>
          <w:sz w:val="18"/>
          <w:szCs w:val="18"/>
          <w:lang w:val="es-ES"/>
        </w:rPr>
        <w:t>de</w:t>
      </w:r>
      <w:proofErr w:type="gramEnd"/>
      <w:r w:rsidRPr="008324FC">
        <w:rPr>
          <w:sz w:val="18"/>
          <w:szCs w:val="18"/>
          <w:lang w:val="es-ES"/>
        </w:rPr>
        <w:t xml:space="preserve"> ___</w:t>
      </w:r>
      <w:proofErr w:type="spellStart"/>
      <w:r w:rsidRPr="008324FC">
        <w:rPr>
          <w:sz w:val="18"/>
          <w:szCs w:val="18"/>
          <w:lang w:val="es-ES"/>
        </w:rPr>
        <w:t>voturi</w:t>
      </w:r>
      <w:proofErr w:type="spellEnd"/>
      <w:r w:rsidRPr="008324FC">
        <w:rPr>
          <w:sz w:val="18"/>
          <w:szCs w:val="18"/>
          <w:lang w:val="es-ES"/>
        </w:rPr>
        <w:t xml:space="preserve"> „</w:t>
      </w:r>
      <w:proofErr w:type="spellStart"/>
      <w:r w:rsidRPr="008324FC">
        <w:rPr>
          <w:sz w:val="18"/>
          <w:szCs w:val="18"/>
          <w:lang w:val="es-ES"/>
        </w:rPr>
        <w:t>pentru</w:t>
      </w:r>
      <w:proofErr w:type="spellEnd"/>
      <w:r w:rsidRPr="008324FC">
        <w:rPr>
          <w:sz w:val="18"/>
          <w:szCs w:val="18"/>
          <w:lang w:val="es-ES"/>
        </w:rPr>
        <w:t xml:space="preserve">”,__ </w:t>
      </w:r>
      <w:proofErr w:type="spellStart"/>
      <w:r w:rsidRPr="008324FC">
        <w:rPr>
          <w:sz w:val="18"/>
          <w:szCs w:val="18"/>
          <w:lang w:val="es-ES"/>
        </w:rPr>
        <w:t>voturi</w:t>
      </w:r>
      <w:proofErr w:type="spellEnd"/>
      <w:r w:rsidRPr="008324FC">
        <w:rPr>
          <w:sz w:val="18"/>
          <w:szCs w:val="18"/>
          <w:lang w:val="es-ES"/>
        </w:rPr>
        <w:t xml:space="preserve"> „</w:t>
      </w:r>
      <w:proofErr w:type="spellStart"/>
      <w:r w:rsidRPr="008324FC">
        <w:rPr>
          <w:sz w:val="18"/>
          <w:szCs w:val="18"/>
          <w:lang w:val="es-ES"/>
        </w:rPr>
        <w:t>împotrivă</w:t>
      </w:r>
      <w:proofErr w:type="spellEnd"/>
      <w:r w:rsidRPr="008324FC">
        <w:rPr>
          <w:sz w:val="18"/>
          <w:szCs w:val="18"/>
          <w:lang w:val="es-ES"/>
        </w:rPr>
        <w:t xml:space="preserve">” </w:t>
      </w:r>
      <w:proofErr w:type="spellStart"/>
      <w:r w:rsidRPr="008324FC">
        <w:rPr>
          <w:sz w:val="18"/>
          <w:szCs w:val="18"/>
          <w:lang w:val="es-ES"/>
        </w:rPr>
        <w:t>şi</w:t>
      </w:r>
      <w:proofErr w:type="spellEnd"/>
      <w:r w:rsidRPr="008324FC">
        <w:rPr>
          <w:sz w:val="18"/>
          <w:szCs w:val="18"/>
          <w:lang w:val="es-ES"/>
        </w:rPr>
        <w:t xml:space="preserve"> __</w:t>
      </w:r>
      <w:proofErr w:type="spellStart"/>
      <w:r w:rsidRPr="008324FC">
        <w:rPr>
          <w:sz w:val="18"/>
          <w:szCs w:val="18"/>
          <w:lang w:val="es-ES"/>
        </w:rPr>
        <w:t>abţineri</w:t>
      </w:r>
      <w:proofErr w:type="spellEnd"/>
      <w:r w:rsidRPr="008324FC">
        <w:rPr>
          <w:sz w:val="18"/>
          <w:szCs w:val="18"/>
          <w:lang w:val="es-ES"/>
        </w:rPr>
        <w:t xml:space="preserve">, </w:t>
      </w:r>
      <w:proofErr w:type="spellStart"/>
      <w:r w:rsidRPr="008324FC">
        <w:rPr>
          <w:sz w:val="18"/>
          <w:szCs w:val="18"/>
          <w:lang w:val="es-ES"/>
        </w:rPr>
        <w:t>din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totalul</w:t>
      </w:r>
      <w:proofErr w:type="spellEnd"/>
      <w:r w:rsidRPr="008324FC">
        <w:rPr>
          <w:sz w:val="18"/>
          <w:szCs w:val="18"/>
          <w:lang w:val="es-ES"/>
        </w:rPr>
        <w:t xml:space="preserve"> de 9 </w:t>
      </w:r>
      <w:proofErr w:type="spellStart"/>
      <w:r w:rsidRPr="008324FC">
        <w:rPr>
          <w:sz w:val="18"/>
          <w:szCs w:val="18"/>
          <w:lang w:val="es-ES"/>
        </w:rPr>
        <w:t>consilieri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în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funcţie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din</w:t>
      </w:r>
      <w:proofErr w:type="spellEnd"/>
      <w:r w:rsidRPr="008324FC">
        <w:rPr>
          <w:sz w:val="18"/>
          <w:szCs w:val="18"/>
          <w:lang w:val="es-ES"/>
        </w:rPr>
        <w:t xml:space="preserve"> </w:t>
      </w:r>
      <w:proofErr w:type="spellStart"/>
      <w:r w:rsidRPr="008324FC">
        <w:rPr>
          <w:sz w:val="18"/>
          <w:szCs w:val="18"/>
          <w:lang w:val="es-ES"/>
        </w:rPr>
        <w:t>care</w:t>
      </w:r>
      <w:proofErr w:type="spellEnd"/>
      <w:r w:rsidRPr="008324FC">
        <w:rPr>
          <w:sz w:val="18"/>
          <w:szCs w:val="18"/>
          <w:lang w:val="es-ES"/>
        </w:rPr>
        <w:t xml:space="preserve"> __ </w:t>
      </w:r>
      <w:proofErr w:type="spellStart"/>
      <w:r w:rsidRPr="008324FC">
        <w:rPr>
          <w:sz w:val="18"/>
          <w:szCs w:val="18"/>
          <w:lang w:val="es-ES"/>
        </w:rPr>
        <w:t>prezenţi</w:t>
      </w:r>
      <w:proofErr w:type="spellEnd"/>
      <w:r w:rsidRPr="008324FC">
        <w:rPr>
          <w:sz w:val="18"/>
          <w:szCs w:val="18"/>
          <w:lang w:val="es-ES"/>
        </w:rPr>
        <w:t xml:space="preserve">. </w:t>
      </w:r>
    </w:p>
    <w:sectPr w:rsidR="008324FC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73B9C"/>
    <w:multiLevelType w:val="hybridMultilevel"/>
    <w:tmpl w:val="4220157A"/>
    <w:lvl w:ilvl="0" w:tplc="87B6D4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108AE"/>
    <w:rsid w:val="00254FF1"/>
    <w:rsid w:val="003D1427"/>
    <w:rsid w:val="004A08FB"/>
    <w:rsid w:val="005108AE"/>
    <w:rsid w:val="00562B89"/>
    <w:rsid w:val="00632CA1"/>
    <w:rsid w:val="007C58B8"/>
    <w:rsid w:val="008324FC"/>
    <w:rsid w:val="009310C2"/>
    <w:rsid w:val="00A96D51"/>
    <w:rsid w:val="00AD2849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E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108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108A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108AE"/>
    <w:rPr>
      <w:rFonts w:asciiTheme="majorHAnsi" w:eastAsiaTheme="majorEastAsia" w:hAnsiTheme="majorHAnsi" w:cstheme="majorBidi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5108AE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sden">
    <w:name w:val="s_den"/>
    <w:basedOn w:val="DefaultParagraphFont"/>
    <w:rsid w:val="005108AE"/>
  </w:style>
  <w:style w:type="character" w:customStyle="1" w:styleId="shdr">
    <w:name w:val="s_hdr"/>
    <w:basedOn w:val="DefaultParagraphFont"/>
    <w:rsid w:val="005108AE"/>
  </w:style>
  <w:style w:type="character" w:customStyle="1" w:styleId="salnbdy">
    <w:name w:val="s_aln_bdy"/>
    <w:basedOn w:val="DefaultParagraphFont"/>
    <w:rsid w:val="009310C2"/>
  </w:style>
  <w:style w:type="character" w:customStyle="1" w:styleId="slitttl">
    <w:name w:val="s_lit_ttl"/>
    <w:basedOn w:val="DefaultParagraphFont"/>
    <w:rsid w:val="009310C2"/>
  </w:style>
  <w:style w:type="character" w:customStyle="1" w:styleId="slitbdy">
    <w:name w:val="s_lit_bdy"/>
    <w:basedOn w:val="DefaultParagraphFont"/>
    <w:rsid w:val="009310C2"/>
  </w:style>
  <w:style w:type="character" w:customStyle="1" w:styleId="slgi">
    <w:name w:val="s_lgi"/>
    <w:basedOn w:val="DefaultParagraphFont"/>
    <w:rsid w:val="00931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9</cp:revision>
  <cp:lastPrinted>2022-07-18T11:34:00Z</cp:lastPrinted>
  <dcterms:created xsi:type="dcterms:W3CDTF">2022-07-15T07:14:00Z</dcterms:created>
  <dcterms:modified xsi:type="dcterms:W3CDTF">2022-09-22T11:38:00Z</dcterms:modified>
</cp:coreProperties>
</file>