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ROMÂNIA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JUDEŢUL TELEORMAN 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PRIMARUL COMUNEI SFINŢEŞTI</w:t>
      </w:r>
    </w:p>
    <w:p w:rsidR="00CD4720" w:rsidRPr="00035B94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DISPOZIŢIE</w:t>
      </w:r>
    </w:p>
    <w:p w:rsidR="00CD4720" w:rsidRPr="00035B94" w:rsidRDefault="00CD4720" w:rsidP="00CD4720">
      <w:pPr>
        <w:rPr>
          <w:szCs w:val="24"/>
        </w:rPr>
      </w:pP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 xml:space="preserve">     Privind : convocarea Consiliului Local al comunei Sfinţesti  în sedinţa ordinara în data de 0</w:t>
      </w:r>
      <w:r>
        <w:rPr>
          <w:szCs w:val="24"/>
        </w:rPr>
        <w:t>3.03</w:t>
      </w:r>
      <w:r w:rsidRPr="00035B94">
        <w:rPr>
          <w:szCs w:val="24"/>
        </w:rPr>
        <w:t>.202</w:t>
      </w:r>
      <w:r>
        <w:rPr>
          <w:szCs w:val="24"/>
        </w:rPr>
        <w:t>2</w:t>
      </w:r>
      <w:r w:rsidRPr="00035B94">
        <w:rPr>
          <w:szCs w:val="24"/>
        </w:rPr>
        <w:t xml:space="preserve"> .</w:t>
      </w: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 xml:space="preserve">     Ceausu Marian - Anisor – Primarul comunei Sfinţesti , </w:t>
      </w: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>Având  în vedere :</w:t>
      </w: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 xml:space="preserve">    -Prevederile  art.133, alin.(1) si (2)  lit.a), art.134 alin.(1), lit.a) si alin. (5), art.135 din OUG  nr.57/2019 – privind Codul Administrativ ;</w:t>
      </w: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 xml:space="preserve">    În temeiul art.155 alin (1) lit.b) si alin. (3) lit.b) din OUG nr.57/20</w:t>
      </w:r>
      <w:r>
        <w:rPr>
          <w:szCs w:val="24"/>
        </w:rPr>
        <w:t>19 privind Codul Administrativ cu modificarile si completarile ulterioare ,</w:t>
      </w:r>
      <w:r w:rsidRPr="00035B94">
        <w:rPr>
          <w:szCs w:val="24"/>
        </w:rPr>
        <w:t xml:space="preserve">                           </w:t>
      </w:r>
    </w:p>
    <w:p w:rsidR="00CD4720" w:rsidRPr="00035B94" w:rsidRDefault="00CD4720" w:rsidP="00CD4720">
      <w:pPr>
        <w:rPr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DISPUNE :</w:t>
      </w:r>
    </w:p>
    <w:p w:rsidR="00CD4720" w:rsidRPr="00035B94" w:rsidRDefault="00CD4720" w:rsidP="00CD4720">
      <w:pPr>
        <w:rPr>
          <w:szCs w:val="24"/>
        </w:rPr>
      </w:pP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 Art. 1 Se  convoaca Consiliul Local al comunei Sfinţesti în sedinţa ordinara în ziua de </w:t>
      </w:r>
      <w:r>
        <w:rPr>
          <w:szCs w:val="24"/>
        </w:rPr>
        <w:t>joi</w:t>
      </w:r>
      <w:r w:rsidRPr="00035B94">
        <w:rPr>
          <w:szCs w:val="24"/>
        </w:rPr>
        <w:t xml:space="preserve"> , </w:t>
      </w:r>
      <w:r>
        <w:rPr>
          <w:szCs w:val="24"/>
        </w:rPr>
        <w:t>03.03.2022</w:t>
      </w:r>
      <w:r w:rsidRPr="00035B94">
        <w:rPr>
          <w:szCs w:val="24"/>
        </w:rPr>
        <w:t xml:space="preserve"> , începând cu ora 1</w:t>
      </w:r>
      <w:r>
        <w:rPr>
          <w:szCs w:val="24"/>
        </w:rPr>
        <w:t>4.30</w:t>
      </w:r>
      <w:r w:rsidRPr="00035B94">
        <w:rPr>
          <w:szCs w:val="24"/>
        </w:rPr>
        <w:t>, în localul Primariei Sfinţesti ,  cu proiectul ordinii de zi  prevazut în Anexa la prezenta dispoziţie , care face parte integranta din aceasta.</w:t>
      </w: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Art.2  (1) Materialele  înscrise  pe proiectul ordinii de zi  se transmit în format scris pe suport de hârtie , fiecarui consilier local .</w:t>
      </w: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        (3)Membrii Consiliului Local al comunei Sfinţesti sunt invitaţi sa depuna amendamente asupra proiectelor de hotarâre . </w:t>
      </w:r>
    </w:p>
    <w:p w:rsidR="00CD4720" w:rsidRPr="00035B94" w:rsidRDefault="00CD4720" w:rsidP="00CD4720">
      <w:pPr>
        <w:ind w:right="-180"/>
        <w:rPr>
          <w:szCs w:val="24"/>
        </w:rPr>
      </w:pPr>
    </w:p>
    <w:p w:rsidR="00CD4720" w:rsidRPr="00035B94" w:rsidRDefault="00CD4720" w:rsidP="00CD4720">
      <w:pPr>
        <w:ind w:right="-720"/>
        <w:rPr>
          <w:szCs w:val="24"/>
        </w:rPr>
      </w:pPr>
      <w:r w:rsidRPr="00035B94">
        <w:rPr>
          <w:szCs w:val="24"/>
        </w:rP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CD4720" w:rsidRDefault="00CD4720" w:rsidP="00CD4720">
      <w:pPr>
        <w:rPr>
          <w:szCs w:val="24"/>
        </w:rPr>
      </w:pPr>
    </w:p>
    <w:p w:rsidR="00CD4720" w:rsidRPr="00035B94" w:rsidRDefault="00CD4720" w:rsidP="00CD4720">
      <w:pPr>
        <w:rPr>
          <w:szCs w:val="24"/>
        </w:rPr>
      </w:pPr>
    </w:p>
    <w:p w:rsidR="00CD4720" w:rsidRPr="00035B94" w:rsidRDefault="00CD4720" w:rsidP="00CD4720">
      <w:pPr>
        <w:rPr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PRIMAR,                                                           CONTRASEMNEAZĂ,</w:t>
      </w:r>
    </w:p>
    <w:p w:rsidR="00CD4720" w:rsidRPr="00035B94" w:rsidRDefault="00CD4720" w:rsidP="00CD4720">
      <w:pPr>
        <w:ind w:right="-720"/>
        <w:rPr>
          <w:b/>
          <w:szCs w:val="24"/>
        </w:rPr>
      </w:pPr>
      <w:r w:rsidRPr="00035B94">
        <w:rPr>
          <w:b/>
          <w:szCs w:val="24"/>
        </w:rPr>
        <w:t xml:space="preserve">          CEAUŞU  MARIAN-ANIŞOR                                       SECRETAR GENERAL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                                   Florescu Liliana Ionela</w:t>
      </w:r>
    </w:p>
    <w:p w:rsidR="00CD4720" w:rsidRPr="00035B94" w:rsidRDefault="00CD4720" w:rsidP="00CD4720">
      <w:pPr>
        <w:rPr>
          <w:b/>
          <w:szCs w:val="24"/>
        </w:rPr>
      </w:pPr>
    </w:p>
    <w:p w:rsidR="00CD4720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SFINŢEŞTI   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NR. _____ DIN ________________                                                                                                                                                                                            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</w:t>
      </w:r>
    </w:p>
    <w:p w:rsidR="00CD4720" w:rsidRPr="00035B94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ROMÂNIA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lastRenderedPageBreak/>
        <w:t xml:space="preserve">                                                  JUDEŢUL TELEORMAN                                                      </w:t>
      </w: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PRIMARUL COMUNEI  SFINŢEŞTI</w:t>
      </w:r>
    </w:p>
    <w:p w:rsidR="00CD4720" w:rsidRPr="00035B94" w:rsidRDefault="00CD4720" w:rsidP="00CD4720">
      <w:pPr>
        <w:tabs>
          <w:tab w:val="left" w:pos="2610"/>
        </w:tabs>
        <w:rPr>
          <w:b/>
          <w:szCs w:val="24"/>
        </w:rPr>
      </w:pPr>
    </w:p>
    <w:p w:rsidR="00CD4720" w:rsidRDefault="00CD4720" w:rsidP="00CD4720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ANEXĂ LA DISPOZIŢIA  NR.____  DIN ____________</w:t>
      </w:r>
    </w:p>
    <w:p w:rsidR="00CD4720" w:rsidRPr="00035B94" w:rsidRDefault="00CD4720" w:rsidP="00CD4720">
      <w:pPr>
        <w:tabs>
          <w:tab w:val="left" w:pos="2610"/>
        </w:tabs>
        <w:rPr>
          <w:b/>
          <w:szCs w:val="24"/>
        </w:rPr>
      </w:pPr>
    </w:p>
    <w:p w:rsidR="00CD4720" w:rsidRDefault="00CD4720" w:rsidP="00CD4720">
      <w:pPr>
        <w:tabs>
          <w:tab w:val="left" w:pos="2610"/>
        </w:tabs>
        <w:rPr>
          <w:b/>
          <w:szCs w:val="24"/>
        </w:rPr>
      </w:pPr>
    </w:p>
    <w:p w:rsidR="00CD4720" w:rsidRPr="00035B94" w:rsidRDefault="00CD4720" w:rsidP="00CD4720">
      <w:pPr>
        <w:tabs>
          <w:tab w:val="left" w:pos="2610"/>
        </w:tabs>
        <w:rPr>
          <w:b/>
          <w:szCs w:val="24"/>
        </w:rPr>
      </w:pPr>
    </w:p>
    <w:p w:rsidR="00CD4720" w:rsidRPr="00035B94" w:rsidRDefault="00CD4720" w:rsidP="00CD4720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PROIECTUL ORDINII DE ZI A ŞEDINŢEI ORDINARE A CONSILIULUI LOCAL       </w:t>
      </w:r>
    </w:p>
    <w:p w:rsidR="00CD4720" w:rsidRDefault="00CD4720" w:rsidP="00CD4720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            AL COMUNEI SFINŢEŞTI DIN DATA DE </w:t>
      </w:r>
      <w:r>
        <w:rPr>
          <w:b/>
          <w:szCs w:val="24"/>
        </w:rPr>
        <w:t xml:space="preserve"> 3 MARTIE 2022</w:t>
      </w:r>
    </w:p>
    <w:p w:rsidR="00CD4720" w:rsidRPr="00035B94" w:rsidRDefault="00CD4720" w:rsidP="00CD4720">
      <w:pPr>
        <w:tabs>
          <w:tab w:val="left" w:pos="2610"/>
        </w:tabs>
        <w:rPr>
          <w:b/>
          <w:szCs w:val="24"/>
        </w:rPr>
      </w:pPr>
    </w:p>
    <w:p w:rsidR="00CD4720" w:rsidRPr="00035B94" w:rsidRDefault="00CD4720" w:rsidP="00CD4720">
      <w:pPr>
        <w:rPr>
          <w:b/>
          <w:szCs w:val="24"/>
        </w:rPr>
      </w:pPr>
      <w:r w:rsidRPr="00035B94">
        <w:rPr>
          <w:b/>
          <w:szCs w:val="24"/>
        </w:rPr>
        <w:t xml:space="preserve">    </w:t>
      </w:r>
    </w:p>
    <w:p w:rsidR="00CD4720" w:rsidRPr="00035B94" w:rsidRDefault="00CD4720" w:rsidP="00CD4720">
      <w:pPr>
        <w:ind w:firstLine="708"/>
        <w:jc w:val="both"/>
        <w:rPr>
          <w:szCs w:val="24"/>
        </w:rPr>
      </w:pPr>
      <w:r w:rsidRPr="00035B94">
        <w:rPr>
          <w:szCs w:val="24"/>
        </w:rPr>
        <w:t xml:space="preserve">     1. Proiect de hotarâre privind </w:t>
      </w:r>
      <w:r>
        <w:rPr>
          <w:szCs w:val="24"/>
        </w:rPr>
        <w:t>: rectificarea bugetului local pe anul 2022 .</w:t>
      </w:r>
    </w:p>
    <w:p w:rsidR="00CD4720" w:rsidRPr="00035B94" w:rsidRDefault="00CD4720" w:rsidP="00CD4720">
      <w:pPr>
        <w:rPr>
          <w:szCs w:val="24"/>
        </w:rPr>
      </w:pPr>
      <w:r w:rsidRPr="00035B94">
        <w:rPr>
          <w:szCs w:val="24"/>
        </w:rPr>
        <w:t xml:space="preserve">       Iniţiator  -Primar Ceausu Marian - Anisor.</w:t>
      </w:r>
    </w:p>
    <w:p w:rsidR="00CD4720" w:rsidRDefault="00CD4720" w:rsidP="00CD4720">
      <w:pPr>
        <w:rPr>
          <w:szCs w:val="24"/>
        </w:rPr>
      </w:pPr>
      <w:r w:rsidRPr="00035B94">
        <w:rPr>
          <w:szCs w:val="24"/>
        </w:rPr>
        <w:t xml:space="preserve">            Spre avizare</w:t>
      </w:r>
    </w:p>
    <w:p w:rsidR="00CD4720" w:rsidRPr="00035B94" w:rsidRDefault="00CD4720" w:rsidP="00CD4720">
      <w:pPr>
        <w:rPr>
          <w:szCs w:val="24"/>
        </w:rPr>
      </w:pPr>
      <w:r>
        <w:rPr>
          <w:szCs w:val="24"/>
        </w:rPr>
        <w:t xml:space="preserve">       </w:t>
      </w:r>
      <w:r w:rsidRPr="00035B94">
        <w:rPr>
          <w:szCs w:val="24"/>
        </w:rPr>
        <w:t xml:space="preserve"> </w:t>
      </w:r>
      <w:r>
        <w:rPr>
          <w:szCs w:val="24"/>
        </w:rPr>
        <w:t>- C</w:t>
      </w:r>
      <w:r w:rsidRPr="00035B94">
        <w:rPr>
          <w:szCs w:val="24"/>
        </w:rPr>
        <w:t>omisiei de specialitate : pentru programe de dezvoltare economico- sociala, buget –finanţe, administrarea domeniului public si privat al comunei , agricultura, gospodarire comunala, protecţia mediului , servicii si comerţ;</w:t>
      </w:r>
    </w:p>
    <w:p w:rsidR="00CD4720" w:rsidRDefault="00CD4720" w:rsidP="00CD4720">
      <w:pPr>
        <w:rPr>
          <w:szCs w:val="24"/>
        </w:rPr>
      </w:pPr>
      <w:r w:rsidRPr="00035B94">
        <w:rPr>
          <w:szCs w:val="24"/>
        </w:rPr>
        <w:t xml:space="preserve">       -  Comisia  de specialitate pentru administratie publica locala, juridica, apararea ordinii si linistii publice , a drepturilor ceta</w:t>
      </w:r>
      <w:r>
        <w:rPr>
          <w:szCs w:val="24"/>
        </w:rPr>
        <w:t>t</w:t>
      </w:r>
      <w:r w:rsidRPr="00035B94">
        <w:rPr>
          <w:szCs w:val="24"/>
        </w:rPr>
        <w:t>enilor</w:t>
      </w: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CD4720" w:rsidRPr="00035B94" w:rsidRDefault="00CD4720" w:rsidP="00CD4720">
      <w:pPr>
        <w:ind w:right="-180"/>
        <w:rPr>
          <w:szCs w:val="24"/>
        </w:rPr>
      </w:pPr>
      <w:r w:rsidRPr="00035B94">
        <w:rPr>
          <w:szCs w:val="24"/>
        </w:rPr>
        <w:t xml:space="preserve">                   </w:t>
      </w:r>
    </w:p>
    <w:p w:rsidR="00CD4720" w:rsidRDefault="00CD4720" w:rsidP="00CD4720">
      <w:pPr>
        <w:ind w:right="-180"/>
        <w:rPr>
          <w:szCs w:val="24"/>
        </w:rPr>
      </w:pPr>
      <w:r>
        <w:rPr>
          <w:szCs w:val="24"/>
        </w:rPr>
        <w:t xml:space="preserve">                 2. Diverse .</w:t>
      </w:r>
    </w:p>
    <w:p w:rsidR="00CD4720" w:rsidRDefault="00CD4720" w:rsidP="00CD4720">
      <w:pPr>
        <w:ind w:right="-180"/>
        <w:rPr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CD4720" w:rsidRPr="00035B94" w:rsidRDefault="00CD4720" w:rsidP="00CD4720">
      <w:pPr>
        <w:ind w:right="-180"/>
        <w:rPr>
          <w:b/>
          <w:szCs w:val="24"/>
        </w:rPr>
      </w:pPr>
    </w:p>
    <w:p w:rsidR="00CD4720" w:rsidRPr="00035B94" w:rsidRDefault="00CD4720" w:rsidP="00CD4720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              PRIMAR ,                                                                    REDACTAT  </w:t>
      </w:r>
    </w:p>
    <w:p w:rsidR="00CD4720" w:rsidRPr="00035B94" w:rsidRDefault="00CD4720" w:rsidP="00CD4720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CEAUSU MARIAN –ANISOR                                        SECRETAR GENERAL</w:t>
      </w:r>
    </w:p>
    <w:p w:rsidR="00CD4720" w:rsidRDefault="00CD4720" w:rsidP="00CD4720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                                 </w:t>
      </w:r>
      <w:r>
        <w:rPr>
          <w:b/>
          <w:szCs w:val="24"/>
        </w:rPr>
        <w:t xml:space="preserve">  </w:t>
      </w:r>
      <w:r w:rsidRPr="00035B94">
        <w:rPr>
          <w:b/>
          <w:szCs w:val="24"/>
        </w:rPr>
        <w:t xml:space="preserve">   Florescu Liliana Ionela </w:t>
      </w:r>
    </w:p>
    <w:p w:rsidR="00CD4720" w:rsidRDefault="00CD4720" w:rsidP="00CD4720">
      <w:pPr>
        <w:ind w:right="-180"/>
        <w:rPr>
          <w:b/>
          <w:szCs w:val="24"/>
        </w:rPr>
      </w:pPr>
    </w:p>
    <w:p w:rsidR="00CD4720" w:rsidRDefault="00CD4720" w:rsidP="00CD4720">
      <w:pPr>
        <w:ind w:right="-180"/>
        <w:rPr>
          <w:b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D4720"/>
    <w:rsid w:val="00007BF9"/>
    <w:rsid w:val="00A96D51"/>
    <w:rsid w:val="00CD472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2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2022-09-22T12:24:00Z</dcterms:created>
  <dcterms:modified xsi:type="dcterms:W3CDTF">2022-09-22T12:25:00Z</dcterms:modified>
</cp:coreProperties>
</file>